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06" w:rsidRDefault="006F1A06" w:rsidP="006F1A0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1A06" w:rsidRDefault="00C0685E" w:rsidP="006F1A06">
      <w:pPr>
        <w:jc w:val="center"/>
        <w:rPr>
          <w:rFonts w:asciiTheme="majorBidi" w:hAnsiTheme="majorBidi" w:cstheme="majorBidi"/>
          <w:sz w:val="28"/>
          <w:szCs w:val="28"/>
        </w:rPr>
      </w:pPr>
      <w:r w:rsidRPr="00C0685E">
        <w:rPr>
          <w:rFonts w:asciiTheme="majorBidi" w:hAnsiTheme="majorBidi" w:cstheme="majorBidi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55pt;height:638pt" o:ole="">
            <v:imagedata r:id="rId5" o:title=""/>
          </v:shape>
          <o:OLEObject Type="Embed" ProgID="FoxitReader.Document" ShapeID="_x0000_i1025" DrawAspect="Content" ObjectID="_1768289748" r:id="rId6"/>
        </w:object>
      </w:r>
    </w:p>
    <w:p w:rsidR="00C0685E" w:rsidRDefault="00C0685E" w:rsidP="006F1A06">
      <w:pPr>
        <w:pStyle w:val="2"/>
        <w:rPr>
          <w:sz w:val="32"/>
          <w:szCs w:val="32"/>
        </w:rPr>
      </w:pPr>
    </w:p>
    <w:p w:rsidR="00C0685E" w:rsidRDefault="00C0685E" w:rsidP="006F1A06">
      <w:pPr>
        <w:pStyle w:val="2"/>
        <w:rPr>
          <w:sz w:val="32"/>
          <w:szCs w:val="32"/>
        </w:rPr>
      </w:pPr>
    </w:p>
    <w:p w:rsidR="00C0685E" w:rsidRDefault="00C0685E" w:rsidP="00C0685E"/>
    <w:p w:rsidR="00C0685E" w:rsidRPr="00C0685E" w:rsidRDefault="00C0685E" w:rsidP="00C0685E"/>
    <w:p w:rsidR="006F1A06" w:rsidRDefault="006F1A06" w:rsidP="00C25194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D7E" w:rsidRPr="00C25194" w:rsidRDefault="00247D7E" w:rsidP="00C25194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5194">
        <w:rPr>
          <w:rFonts w:ascii="Times New Roman" w:hAnsi="Times New Roman" w:cs="Times New Roman"/>
          <w:b/>
          <w:sz w:val="24"/>
          <w:szCs w:val="24"/>
        </w:rPr>
        <w:t xml:space="preserve"> ХАРАКТЕРИСТИКА СИСТЕМЫ ДОСТИЖЕНИЯ ПЛАНИРУЕМЫХ РЕЗУЛЬТАТОВ ОСВОЕНИЯ ООП СОО</w:t>
      </w:r>
    </w:p>
    <w:p w:rsidR="00404901" w:rsidRPr="00404901" w:rsidRDefault="00404901" w:rsidP="00C25194">
      <w:pPr>
        <w:pStyle w:val="af"/>
        <w:spacing w:after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auto"/>
        </w:rPr>
      </w:pPr>
    </w:p>
    <w:p w:rsidR="00247D7E" w:rsidRDefault="00247D7E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7D7E">
        <w:rPr>
          <w:rFonts w:ascii="Times New Roman" w:hAnsi="Times New Roman" w:cs="Times New Roman"/>
          <w:sz w:val="24"/>
          <w:szCs w:val="24"/>
        </w:rPr>
        <w:t>Система оценки достижения пл</w:t>
      </w:r>
      <w:r>
        <w:rPr>
          <w:rFonts w:ascii="Times New Roman" w:hAnsi="Times New Roman" w:cs="Times New Roman"/>
          <w:sz w:val="24"/>
          <w:szCs w:val="24"/>
        </w:rPr>
        <w:t>анируемых результатов освоения О</w:t>
      </w:r>
      <w:r w:rsidRPr="00247D7E">
        <w:rPr>
          <w:rFonts w:ascii="Times New Roman" w:hAnsi="Times New Roman" w:cs="Times New Roman"/>
          <w:sz w:val="24"/>
          <w:szCs w:val="24"/>
        </w:rPr>
        <w:t>ОП СОО в МБОУ «</w:t>
      </w:r>
      <w:r>
        <w:rPr>
          <w:rFonts w:ascii="Times New Roman" w:hAnsi="Times New Roman" w:cs="Times New Roman"/>
          <w:sz w:val="24"/>
          <w:szCs w:val="24"/>
        </w:rPr>
        <w:t>Гимназия №52</w:t>
      </w:r>
      <w:r w:rsidRPr="00247D7E">
        <w:rPr>
          <w:rFonts w:ascii="Times New Roman" w:hAnsi="Times New Roman" w:cs="Times New Roman"/>
          <w:sz w:val="24"/>
          <w:szCs w:val="24"/>
        </w:rPr>
        <w:t xml:space="preserve">» Приволжского района </w:t>
      </w:r>
      <w:proofErr w:type="gramStart"/>
      <w:r w:rsidRPr="00247D7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47D7E">
        <w:rPr>
          <w:rFonts w:ascii="Times New Roman" w:hAnsi="Times New Roman" w:cs="Times New Roman"/>
          <w:sz w:val="24"/>
          <w:szCs w:val="24"/>
        </w:rPr>
        <w:t xml:space="preserve">. Казани (далее –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247D7E">
        <w:rPr>
          <w:rFonts w:ascii="Times New Roman" w:hAnsi="Times New Roman" w:cs="Times New Roman"/>
          <w:sz w:val="24"/>
          <w:szCs w:val="24"/>
        </w:rPr>
        <w:t>)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</w:t>
      </w:r>
      <w:r>
        <w:rPr>
          <w:rFonts w:ascii="Times New Roman" w:hAnsi="Times New Roman" w:cs="Times New Roman"/>
          <w:sz w:val="24"/>
          <w:szCs w:val="24"/>
        </w:rPr>
        <w:t>анируемых результатов освоения О</w:t>
      </w:r>
      <w:r w:rsidRPr="00247D7E">
        <w:rPr>
          <w:rFonts w:ascii="Times New Roman" w:hAnsi="Times New Roman" w:cs="Times New Roman"/>
          <w:sz w:val="24"/>
          <w:szCs w:val="24"/>
        </w:rPr>
        <w:t>ОП СОО и обеспечение эффективной обратной связи, позволяющей осуществлять управление образовательным процессом.</w:t>
      </w:r>
    </w:p>
    <w:p w:rsidR="00C25194" w:rsidRPr="003743B0" w:rsidRDefault="00C25194" w:rsidP="003743B0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3B0">
        <w:rPr>
          <w:rFonts w:ascii="Times New Roman" w:hAnsi="Times New Roman" w:cs="Times New Roman"/>
          <w:b/>
        </w:rPr>
        <w:t xml:space="preserve"> Планируемые результаты освоения Программы 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ООП СОО соответствуют современным целям среднего общего образования, представленным во ФГОС СОО как система личностных,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обучающегося.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Требования к результатам освоения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1) личностным, включающим: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-осознание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к саморазвитию, самостоятельности и самоопределению;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-наличие мотивации к обучению и личностному развитию;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мировоззрения, правосознания, экологической культуры, способности ставить цели и строить жизненные планы;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включающим: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-освоенные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-овладение навыками учебно-исследовательской, проектной и социальной деятельности;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предметным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, включающим: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Научно-методологической основой для разработки требований к личностным,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предметным результатам обучающихся, освоивших основную образовательную программу, является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подход.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Личностные результаты освоения Программы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ООП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ценностносмысловых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установок,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мировоззрения, правосознания, экологической культуры, способности ставить цели и строить жизненные планы.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Программы СОО достигаются в единстве учебной и  воспитательной деятельности образовательной организации в соответствии с традиционными российскими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освоения Программы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, обеспечивающие адаптацию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Личностные результаты сгруппировали по направлениям воспитания: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гражданского воспитания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-осознание своих конституционных прав и обязанностей, уважение закона и правопорядка;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-принятие традиционных национальных, общечеловеческих гуманистических и демократических ценностей;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-умение взаимодействовать с социальными институтами в соответствии с их функциями и назначением;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к гуманитарной и волонтерской деятельности; патриотического воспитания: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-идейная убежденность, готовность к служению и защите Отечества, ответственность за его судьбу;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-осознание духовных ценностей российского народа;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-осознание личного вклада в построение устойчивого будущего;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эстетического воспитания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-эстетическое отношение к миру, включая эстетику быта, научного и технического творчества, спорта, труда и общественных отношений;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-убежденность в значимости для личности и общества отечественного и мирового искусства, этнических культурных традиций и народного творчества;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к самовыражению в разных видах искусства, стремление проявлять качества творческой личности;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физического воспитания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 жизни, ответственного отношения к своему здоровью;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-потребность в физическом совершенствовании, занятиях спортивно-оздоровительной деятельностью;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-активное неприятие вредных привычек и иных форм причинения вреда физическому и психическому здоровью;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трудового воспитания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к труду, осознание ценности мастерства, трудолюбие;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-готовность и способность к образованию и самообразованию на протяжении всей жизни; экологического воспитания: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-планирование и осуществление действий в окружающей среде на основе знания целей устойчивого развития человечества;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-активное неприятие действий, приносящих вред окружающей среде;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-умение прогнозировать неблагоприятные экологические последствия предпринимаемых действий, предотвращать их;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-расширение опыта деятельности экологической направленности;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ценности научного познания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-совершенствование языковой и читательской культуры как средства взаимодействия между людьми и познания мира;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среды, включают: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-способность обучающихся во взаимодействии в условиях неопределенности, открытость опыту и знаниям других;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-умение анализировать и выявлять взаимосвязи природы, общества и экономики;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-умение оценивать свои действия с учетом влияния на окружающую среду, достижений целей и преодоления вызовов, возможных глобальных последствий; способность обучающихся осознавать стрессовую ситуацию, оценивать происходящие изменения и их последствия;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-воспринимать стрессовую ситуацию как вызов, требующий контрмер; оценивать ситуацию стресса, корректировать принимаемые решения и действия;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-формулировать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На первое место в перечне личностных результатов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поставлены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гражданскую идентичность и патриотизм. Гимназия формирует уважение к памяти защитников Отечества и подвигам Героев Отечества, старшему поколению и труду, закону и правопорядку. Также воспитывает ценностное отношение к государственным символам, памятникам, традициям народов России и достижениям России в науке, искусстве и спорте.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На уровне СОО школьников Гимназия вовлекает в волонтерскую деятельность и школьное самоуправление.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04901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404901">
        <w:rPr>
          <w:rFonts w:ascii="Times New Roman" w:hAnsi="Times New Roman" w:cs="Times New Roman"/>
          <w:i/>
          <w:sz w:val="24"/>
          <w:szCs w:val="24"/>
        </w:rPr>
        <w:t xml:space="preserve"> результаты освоения Программы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отражают: </w:t>
      </w:r>
      <w:r w:rsidRPr="00404901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познавательными действиями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а) базовые логические действия: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-самостоятельно формулировать и актуализировать проблему, рассматривать ее всесторонне;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-устанавливать существенный признак или основания для сравнения, классификации и обобщения;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-определять цели деятельности, задавать параметры и критерии их достижения;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-выявлять закономерности противоречия в рассматриваемых явлениях;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-вносить коррективы в деятельность, оценивать соответствие результатов целям, оценивать риски последствий деятельности;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-развивать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мышление при решении жизненных проблем;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б) базовые исследовательские действия: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-владеть навыками учебно-исследовательской и проектной деятельности, навыками разрешения проблем;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-формирование научного типа мышления, владение научной терминологией, ключевыми понятиями и методами;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-ставить и формулировать собственные задачи в образовательной деятельности и жизненных ситуациях;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 оценивать приобретенный опыт; разрабатывать план решения проблемы с учетом анализа имеющихся материальных и нематериальных ресурсов;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-осуществлять целенаправленный поиск переноса средств и способов действия в профессиональную среду;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-уметь переносить знания в познавательную и практическую области жизнедеятельности;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-уметь интегрировать знания из разных предметных областей;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-выдвигать новые идеи, предлагать оригинальные подходы и решения;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-ставить проблемы и задачи, допускающие альтернативные решения;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в) работа с информацией: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-создавать тексты в различных форматах с учетом назначения информации и целевой аудитории, выбирая оптимальную форму представления и визуализации;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-оценивать достоверность, легитимность информации, ее соответствие правовым и морально-этическим нормам;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-владеть навыками распознавания и защиты информации, информационной безопасности личности.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Овладение универсальными коммуникативными действиями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а) общение: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-осуществлять коммуникации во всех сферах жизни;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-распознавать невербальные средства общения, понимать значение социальных знаков,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 распознавать предпосылки конфликтных ситуаций и смягчать конфликты;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-владеть различными способами общения и взаимодействия; </w:t>
      </w:r>
    </w:p>
    <w:p w:rsidR="00404901" w:rsidRPr="00404901" w:rsidRDefault="00C25194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-аргументирова</w:t>
      </w:r>
      <w:r w:rsidR="00404901" w:rsidRPr="00404901">
        <w:rPr>
          <w:rFonts w:ascii="Times New Roman" w:hAnsi="Times New Roman" w:cs="Times New Roman"/>
          <w:sz w:val="24"/>
          <w:szCs w:val="24"/>
        </w:rPr>
        <w:t xml:space="preserve">но вести диалог, уметь смягчать конфликтные ситуации;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-развернуто и логично излагать свою точку зрения с использованием языковых средств;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б) совместная деятельность: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-понимать и использовать преимущества командной и индивидуальной работы;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-выбирать тематику и методы совместных действий с учетом общих интересов и возможностей каждого члена коллектива;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совместной: работы;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-оценивать качество своего вклада и каждого участника команды в общий результат по  разработанным критериям;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-предлагать новые проекты, оценивать идеи с позиции новизны, оригинальности, практической значимости;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-координировать и выполнять работу в условиях реального, виртуального и комбинированного взаимодействия;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Овладение универсальными регулятивными действиями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а) самоорганизация: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-самостоятельно составлять план решения проблемы с учетом имеющихся ресурсов, собственных возможностей и предпочтений;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-давать оценку новым ситуациям;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-расширять рамки учебного предмета на основе личных предпочтений;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-делать осознанный выбор, аргументировать его, брать ответственность за решение;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-оценивать приобретенный опыт;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б) самоконтроль: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-давать оценку новым ситуациям, вносить коррективы в деятельность, оценивать соответствие результатов целям;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-использовать приемы рефлексии для оценки ситуации, выбора верного решения;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-уметь оценивать риски и своевременно принимать решения по их снижению;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в) эмоциональный интеллект, предполагающий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-внутренней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-социальных навыков, включающих способность выстраивать отношения с другими людьми, заботиться, проявлять интерес и разрешать конфликты; 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г) принятие себя и других людей: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-принимать себя, понимая свои недостатки и достоинства;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-принимать мотивы и аргументы других людей при анализе результатов деятельности;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-признавать свое право и право других людей на ошибки; </w:t>
      </w:r>
    </w:p>
    <w:p w:rsidR="00404901" w:rsidRPr="00404901" w:rsidRDefault="00404901" w:rsidP="00C138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-развивать способность понимать мир с позиции другого человека. </w:t>
      </w:r>
    </w:p>
    <w:p w:rsidR="003743B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3B0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3743B0" w:rsidRDefault="00404901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3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43B0" w:rsidRPr="003743B0">
        <w:rPr>
          <w:rFonts w:ascii="Times New Roman" w:hAnsi="Times New Roman" w:cs="Times New Roman"/>
          <w:b/>
          <w:sz w:val="24"/>
          <w:szCs w:val="24"/>
        </w:rPr>
        <w:t>2.</w:t>
      </w:r>
      <w:r w:rsidR="003743B0">
        <w:rPr>
          <w:rFonts w:ascii="Times New Roman" w:hAnsi="Times New Roman" w:cs="Times New Roman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43B0" w:rsidRPr="004049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</w:t>
      </w:r>
      <w:proofErr w:type="gramStart"/>
      <w:r w:rsidR="003743B0" w:rsidRPr="004049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оценки достижения планируемых результатов освоения Программы</w:t>
      </w:r>
      <w:proofErr w:type="gramEnd"/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Гимназии призвана способствовать поддержанию единства всей системы образования, обеспечению преемственности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непрерывного образования. Её основными функциями являются: ориентация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процесса на достижение планируемых результатов освоения Программы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эффективной обратной связи, позволяющей осуществлять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 процессом.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и целями оценочной деятельности в Гимназии являются: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образовательных достижений обучающихся на различных этапах обучения как основа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промежуточной и итоговой аттестации, а также основа процедур внутреннего мониторинга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организации, мониторинговых исследований муниципального,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регионального и федерального уровней; оценка результатов деятельности педагогических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как основа аттестационных процедур;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Основным объектом системы оценки, её содержательной 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критериальной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базой выступают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ФГОС СОО, которые конкретизируются в планируемых результатах 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ФОП СОО. Система оценки включает процедуры внутренней и внешней оценки.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Внутренняя оценка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включает: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стартовую диагностику;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текущую и тематическую оценку;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 наблюдение;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внутренний мониторинг образовательных достижений 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Внешняя оценка включает:</w:t>
      </w: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независимую оценку качества образования;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мониторинговые исследования муниципального, регионального и федерального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уровней.</w:t>
      </w:r>
    </w:p>
    <w:p w:rsidR="003743B0" w:rsidRPr="00404901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 соответствии с ФГОС СОО система оценки Гимназии реализует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, уровневый и комплексный подходы к оценке образовательных достижений.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к оценке образовательных достижений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проявляется в оценке способности обучающихся к решению учебно-познавательных 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учебнопрактических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Уровневый подход служит важнейшей основой для организации индивидуальной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. Он реализуется как по отношению к содержанию оценки, так и к представлению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интерпретации результатов измерений.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Уровневый подход реализуется за счёт фиксации различных уровней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планируемых результатов базового уровня и уровней выше и ниже базового.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базового уровня свидетельствует о способности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решать типовые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задачи, целенаправленно отрабатываемые со всеми обучающимися в ходе 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 Овладение базовым уровнем является границей, отделяющей знание от незнания,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выступает достаточным для продолжения обучения и усвоения последующего 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Комплексный подход к оценке образовательных достижений реализуется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оценку предметных 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комплекса оценочных процедур как основы для оценки динамики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 образовательных достижений обучающихся и для итоговой оценки;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контекстной информации (об особенностях обучающихся, условиях и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и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) для интерпретации полученных результатов в целях управления качеством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разнообразных методов и форм оценки, взаимно дополняющих друг друга: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стандартизированных устных и письменных работ, проектов, практических (в 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исследовательских) и творческих работ;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форм работы, обеспечивающих возможность включения обучающихся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самостоятельную оценочную деятельность (самоанализ, самооценка,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мониторинга динамических показателей освоения умений и знаний, 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формируемых с использованием информационно-коммуникационных (цифровых)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Оценка личностных результатов обучающихся осуществляется через оценку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освоения основной образовательной программы,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устанавливаются требованиями ФГОС СОО.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Формирование личностных результатов обеспечивается в ходе реализации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компонентов образовательной деятельности, включая внеурочную 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Достижение личностных результатов не выносится на итоговую оценку обучающихся,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предметом оценки эффективности воспитательно-образовательной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и образовательных систем разного уровня. Оценка личностных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результатов образовательной деятельности осуществляется в ходе внешних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неперсонифицированных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внутреннем мониторинге возможна оценка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личностных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результатов, проявляющихся в соблюдении норм и правил поведения, принятых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организации; участии в общественной жизни образовательной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ближайшего социального окружения, Российской Федерации, общественно-полезной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 ответственности за результаты обучения; способности делать осознанный 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образовательной траектории, в том числе выбор профессии; ценностно-смысловых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установках обучающихся, формируемых средствами учебных предметов.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3743B0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Результаты, полученные в ходе как внешних, так и внутренних мониторингов, допускается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только в виде агрегированных (усредненных, анонимных) данных.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Оценка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представляет собой оценку достижения планируемых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освоения Программы, которые отражают совокупность познавательных,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коммуникативных и регулятивных универсальных учебных действий, а также 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междисциплинарных (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) понятий.</w:t>
      </w:r>
    </w:p>
    <w:p w:rsidR="003743B0" w:rsidRPr="00404901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Формирование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743B0" w:rsidRPr="00404901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Основным объектом оценки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результатов:</w:t>
      </w:r>
    </w:p>
    <w:p w:rsidR="003743B0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использования универсальных учебных действий в познавательной и социальной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практике, готовность к самостоятельному планированию и осуществлению 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организации учебного сотрудничества с педагогическими работниками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сверстниками, к участию в построении индивидуальной образовательной траектории;</w:t>
      </w:r>
    </w:p>
    <w:p w:rsidR="003743B0" w:rsidRDefault="003743B0" w:rsidP="00C86A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навыками учебно-исследовательской, проектной и социальной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Оценка достижения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осуществляется администрацией Гимназии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3743B0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Формы оценки: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6A62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проверки читательской грамотности</w:t>
      </w:r>
      <w:r w:rsidR="00C86A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C86A62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письменная работа на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основе;</w:t>
      </w:r>
      <w:r w:rsidR="00C8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6A62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для проверки цифровой грамотности</w:t>
      </w:r>
      <w:r w:rsidR="00C86A6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C86A62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практическая работа в сочетании с письменной (компьютеризованной) частью;</w:t>
      </w:r>
      <w:r w:rsidR="00C86A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проверки </w:t>
      </w:r>
      <w:proofErr w:type="spellStart"/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сформированности</w:t>
      </w:r>
      <w:proofErr w:type="spellEnd"/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регулятивных, коммуникативных и познавательных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ниверсальных учебных действий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экспертная оценка процесса и результатов выполнения индивидуальных учебных исследований и проектов.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Каждый из перечисленных видов диагностики проводится с периодичностью не менее чем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один раз в два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C86A62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C86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3743B0" w:rsidRPr="00C86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ндивидуальные учебные исследования</w:t>
      </w:r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проекты (далее вместе </w:t>
      </w:r>
      <w:proofErr w:type="gramStart"/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743B0" w:rsidRPr="00C86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="003743B0" w:rsidRPr="00C86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роект</w:t>
      </w:r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выполняются обучающимся в рамках одного из учебных предметов или на </w:t>
      </w:r>
      <w:proofErr w:type="spellStart"/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="003743B0"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 областей знаний и (или) видов деятельности и способность проектировать и 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r w:rsidR="003743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Выбор темы проекта осуществляется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проекта является одна из следующих работ: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проведенных исследованиях, стендовый доклад и другие);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отчетные материалы по социальному проекту.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C86A6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Требования к организации проектной деятельности, к содержанию и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проекта отражены в о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Положении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индивидуальном итоговом проекте Гимназии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оценивается по следующим критериям: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•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универсальных учебных действий: способность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 приобретению знаний и решению проблем, проявляющаяся в умении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 проблему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выбрать адекватные способы ее решения, включая поиск и обработку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формулировку выводов и (или) обоснование и реализацию принятого решения,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и создание модели, прогноза, макета, объекта, творческого решения и других;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знаний и способов действий: умение раскрыть 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грамотно и обоснованно в соответствии с рассматриваемой проблемой или темой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имеющиеся знания и способы действий;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•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регулятивных универсальных учебных действий: умение самостоятельно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и управлять своей познавательной деятельностью во времени; 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ресурсные возможности для достижения целей; осуществлять выбор конструктивных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стратегий в трудных ситуациях;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•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коммуникативных универсальных учебных действий: умение ясно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изложить и оформить выполненную работу, представить её результаты,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аргументировано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 на вопросы.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Предметные результаты освоения Программы с учетом специфики содержания предметных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областей, включающих конкретные учебные предметы, ориентированы на применение 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умений и навыков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учебных ситуациях и реальных жизненных условиях,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на успешное обучение.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Оценка предметных результатов представляет собой оценку достижения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планируемых результатов по отдельным учебным предметам.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оценки предметных результатов используются критерии: знание и понимание,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применение, функциональность.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Обобщённый критерий «знание и понимание» включает знание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изучаемой области знания и (или) вида деятельности в различных контекстах,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и понимание терминологии, понятий и идей, а также процедурных знаний или алгоритмов.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Обобщённый критерий «применение» включает: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изучаемого материала при решении учебных задач, различающихся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сложностью предметного содержания, сочетанием универсальных познавательных действий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операций, степенью проработанности в учебном процессе;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специфических для предмета способов действий и видов деятельности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получению нового знания, его интерпретации, применению и преобразованию при решении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задач (проблем), в том числе в ходе поисковой деятельности, 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исследовательской и учебно-проектной 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Обобщённый критерий «функциональность» включает осознанное 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приобретённых знаний и способов действий при решении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проблем, различающихся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сложностью предметного содержания, читательских умений, контекста, а также сочетанием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когнитивных операций.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Оценка функциональной грамотности направлена на выявление способности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предметные знания и умения во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ситуации, в реальной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Оценка предметных результатов осуществляется педагогическим работником в 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 текущего, тематического, промежуточного и итогового контроля.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1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Особенности оценки по отдельному учебному предмету фиксируются в приложении к Программе      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B1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Описание оценки предметных результатов по отдельному учебному предмету включает: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контрольных мероприятий.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7B1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Стартовая диагностика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администрацией  Гимназии с целью оценки готовности к обучению на уровне основного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общегообразования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Стартовая диагностика проводится в начале 10 класса и выступает как основа (точка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отсчёта) для оценки динамики образовательных достижений обучающихся. Объектом 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являются: структура мотивации,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деятельности, владение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универсальными и специфическими для основных учебных предметов познавательными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средствами, в том числе: средствами работы с информацией, знаково-символическими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средствами, логическими операциями.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Стартовая диагностика проводится педагогическими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работниками с целью оценки готовности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изучению отдельных предметов. Результаты стартовой диагностики являются основанием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корректировки учебных программ и индивидуализации учебного 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Текущая оценка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процедуру оценки индивидуального продвижения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 в освоении программы учебного предмета. Текущая оценка может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формирующей (поддерживающей и направляющей усилия обучающегося, включающей его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самостоятельную оценочную деятельность), и диагностической, способствующей выявлению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осознанию педагогическим работником и обучающимся существующих проблем в обучении.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 зафиксированы в тематическом планировании по учебному предмету. В текущей оценке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используется различные формы и методы проверки (устные и письменные опросы, практические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творческие работы, индивидуальные и групповые формы, сам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взаимооценка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рефлексия, листы продвижения и другие) с учётом особенностей учебного предмета.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текущей оценки являются основой для индивидуализации учебного 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         Тематическая оценка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Внутренний мониторинг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представляет собой следующие процедуры: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диагностика;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уровня достижения предметных и </w:t>
      </w:r>
      <w:proofErr w:type="spell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функциональной грамотности;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уровня профессионального мастерства педагогического работника, осуществляемого на  основе выполнения </w:t>
      </w:r>
      <w:proofErr w:type="gramStart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Содержание и периодичность внутреннего мониторинга устанавливается решением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3743B0" w:rsidRPr="00404901" w:rsidRDefault="003743B0" w:rsidP="003743B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43B0" w:rsidRPr="003743B0" w:rsidRDefault="003743B0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04901" w:rsidRPr="003743B0" w:rsidRDefault="00404901" w:rsidP="003743B0">
      <w:pPr>
        <w:pStyle w:val="a9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3B0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Программы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основной образовательной программы устанавливаются для учебных предметов на базовом и углубленном уровнях. Стандарт определяет элементы социального опыта (знания, умения и навыки, опыт решения проблем и творческой деятельности) освоения основной образовательной программы с учетом необходимости сохранения фундаментального характера образования, специфики изучаемых учебных предметов и ориентирован на обеспечение преимущественно общеобразовательной и общекультурной подготовки (далее - предметные результаты).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i/>
          <w:sz w:val="24"/>
          <w:szCs w:val="24"/>
        </w:rPr>
        <w:t>Требования к предметным результатам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-формулируются в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форме с усилением акцента на применение знаний и конкретных умений;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-формулируются на основе документов стратегического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планирования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с учетом результатов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-определяют минимум содержания среднего общего образования, изучение которого гарантирует государство, построенного в логике изучения каждого учебного предмета;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-определяют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-обеспечивают возможность дальнейшего успешного профессионального обучения и профессиональной деятельности.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курсом, освоения основ наук, систематических знаний и способов действий, присущих данному учебному предмету.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Предметные результаты освоения основной образовательной  программы должны обеспечивать возможность дальнейшего успешного профессионального обучения и профессиональной деятельности.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Предметные результаты по предметной области "Русский язык и литература" должны обеспечивать</w:t>
      </w:r>
      <w:r w:rsidRPr="0040490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"Русский язык" (базовый уровень):</w:t>
      </w:r>
      <w:r w:rsidRPr="00404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ценностного отношения к русскому языку;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подтекстовую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4) совершенствование умений использовать разные виды чтения и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приемы информационно-смысловой переработки прочитанных и прослушанных текстов, включая гипертекст, графику,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формах существования национального русского языка;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знаний о признаках литературного языка и его роли в обществе;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об аспектах культуры речи: нормативном, 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обобщение знаний об основных правилах орфографии и пунктуации, совершенствование умений применять правила орфографии и пунктуации в практике письма;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умений работать со словарями и справочниками, в том числе академическими словарями и справочниками в электронном формате;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</w:r>
      <w:proofErr w:type="spellStart"/>
      <w:proofErr w:type="gramStart"/>
      <w:r w:rsidRPr="00404901"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spellEnd"/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"Литература" (базовый уровень):</w:t>
      </w:r>
      <w:r w:rsidRPr="00404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ценностного отношения к литературе как неотъемлемой части культуры;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2) осознание взаимосвязи между языковым, литературным, интеллектуальным,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развитием личности;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 пьеса А.Н. Островского "Гроза"; роман И.А. Гончарова "Обломов"; роман И.С. Тургенева "Отцы и дети";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20 роман М.А. Шолохова "Тихий Дон" (избранные главы);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произведения литературы второй половины XX - XXI в.: не менее двух прозаиков по выбору (в том числе Ф.А. Абрамова, В.П. Астафьева, А.Г.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>, Ю.В. Бондарева, Б.Л. Васильева, К.Д. Воробьёва, Ф.А. Искандера, В.Л. Кондратьева, В.Г. Распутина, А.А. Фадеева, B.М. Шукшина и других);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не менее двух поэтов по выбору (в том числе И.А. Бродского, А.А. Вознесенского, B.C.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не менее двух произведений зарубежной литературы (в том числе романы и повести Ч. Диккенса, Г. Флобера,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. Оруэлла, Э.М. Ремарка, Э. Хемингуэя, Дж. Сэлинджера, Р.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; стихотворения А. Рембо, Ш.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Бодлера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; пьесы Г. Ибсена, Б. Шоу и других); не менее одного произведения из литературы народов России (в том числе произведения Г.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Айги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Р. Гамзатова, М.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Д. Кугультинова, К. Кулиева, Ю.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Г. Тукая, К. Хетагурова, Ю.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Шесталова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других);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умений определять и учитывать историко-культурный контекст и конте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выразительно (с учетом индивидуальных особенностей обучающихся) читать, в том числе наизусть, не менее 10 произведений и (или) фрагментов;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смыслов, и наличия в нем подтекста) с использованием теоретико-литературных терминов и понятий (в дополнение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изученным на уровне начального общего и основного общего образования):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конкретноисторическое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общечеловеческое и национальное в творчестве писателя;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</w:t>
      </w:r>
      <w:r w:rsidRPr="00404901">
        <w:rPr>
          <w:rFonts w:ascii="Times New Roman" w:hAnsi="Times New Roman" w:cs="Times New Roman"/>
          <w:sz w:val="24"/>
          <w:szCs w:val="24"/>
        </w:rPr>
        <w:lastRenderedPageBreak/>
        <w:t>авторская позиция; фабула; виды тропов и фигуры речи; внутренняя речь; стиль, стилизация;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аллюзия, подтекст; символ; системы стихосложения (тоническая, силлабическая,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силлаботоническая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), дольник, верлибр; "вечные темы" и "вечные образы" в литературе; взаимосвязь и взаимовлияние  национальных литератур; художественный перевод; литературная критика;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13) умение работать с разными информационными источниками, в том числе в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использовать ресурсы традиционных библиотек и электронных библиотечных систем.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"Литература" (углубленный уровень)</w:t>
      </w:r>
      <w:r w:rsidRPr="00404901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sz w:val="24"/>
          <w:szCs w:val="24"/>
        </w:rPr>
        <w:t>1) 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критики, в том числе: произведения А.Н. Островского, И.А. Гончарова, И.С. Тургенева, Н.Г. Чернышевского, Ф.М. Достоевского, Л.Н. Толстого, А.П. Чехова (дополнительно по одному произведению каждого писателя);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статьи литературных критиков H.А. Добролюбова, Д.И, Писарева, А.В. Дружинина, А.П. Григорьева и других (не менее трех статей по выбору); стихотворения А.К. Толстого, К.Д. Бальмонта, А. Белого, И.А. Бунина, Н.С. Гумилева; роман М.А. Шолохова "Тихий Дон"; произведения Е.И. Замятина "Мы", Б.Л. Пастернака "Доктор Живаго" (избранные главы), В.В. Набокова (одно произведение по выбору), A.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И. Солженицына "Архипелаг ГУЛАГ" (фрагменты); произведения литературы второй половины XX - XXI в.: не менее трех прозаиков по выбору (в том числе В.П. Аксенова, В.И. Белова, B.C.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04901">
        <w:rPr>
          <w:rFonts w:ascii="Times New Roman" w:hAnsi="Times New Roman" w:cs="Times New Roman"/>
          <w:sz w:val="24"/>
          <w:szCs w:val="24"/>
        </w:rPr>
        <w:t>Гроссмана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С.Д. Довлатова, В.П. Некрасова, В.О. Пелевина, А.Н. и Б.Н. Стругацких, B.Ф. Тендрякова, Ю.В. Трифонова, В.Т. Шаламова и других); не менее трех поэтов по выбору (в том числе Б.А. Ахмадулиной, О.Ф.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Ю.И. Визбора, Ю.В.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Друниной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>, Л.Н. Мартынова, Д.С. Самойлова, А.А. Тарковского и других);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пьеса одного из драматургов по выбору (в том числе A.M.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Володина, B.C. Розова, М.М. Рощина и других); не менее трех произведений зарубежной литературы (в том числе романы и повести Г. Белля, У.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Голдинга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А. Камю, Ф. Кафки, X.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Ли, Г.Г. Маркеса, У.С. Моэма, У. Старка, О. Хаксли, У. Эко; 22 стихотворения Г. Аполлинера, П. Верлена, Э. Верхарна, Т.С. Элиота; пьесы М. Метерлинка и других);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2) владение комплексным филологическим анализом художественного текста и осмысление функциональной роли теоретико-литературных понятий, в том числе: авангард; литературный манифест; беллетристика, массовая литература, сетевая литература; поэтика,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гипертекст;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стилях художественной литературы разных эпох, литературных направлениях, течениях, об индивидуальном авторском стиле;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4) владение умениями учебной проектно-исследовательской деятельности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историк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и теоретико-литературного характера, в том числе создания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; различными приемами цитирования и редактирования текстов;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об основных направлениях литературной критики, современных подходах к анализу художественного текста в литературоведении; умение создавать собственные литературно-критические произведения в жанре рецензии, аннотации, эссе. </w:t>
      </w:r>
      <w:r w:rsidRPr="00404901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Предметная область "Родной язык и родная литература</w:t>
      </w:r>
      <w:r w:rsidRPr="00404901">
        <w:rPr>
          <w:rFonts w:ascii="Times New Roman" w:hAnsi="Times New Roman" w:cs="Times New Roman"/>
          <w:i/>
          <w:sz w:val="24"/>
          <w:szCs w:val="24"/>
          <w:u w:val="single"/>
        </w:rPr>
        <w:t>"</w:t>
      </w:r>
      <w:r w:rsidRPr="00404901">
        <w:rPr>
          <w:rFonts w:ascii="Times New Roman" w:hAnsi="Times New Roman" w:cs="Times New Roman"/>
          <w:sz w:val="24"/>
          <w:szCs w:val="24"/>
        </w:rPr>
        <w:t xml:space="preserve"> предусматривает изучение государственного языка республики и (или) родных языков из числа языков народов Российской Федерации, в том числе русского языка. Распределение предметных результатов освоения и содержания учебных предметов "Родной язык и (или) государственный язык республики Российской Федерации" и "Родная литература"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организацией, осуществляющей образовательную деятельность, самостоятельно.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"Родной язык" (базовый уровень):</w:t>
      </w:r>
      <w:r w:rsidRPr="00404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родного языка в жизни человека, общества, государства;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ценностного отношения к родному языку; представлений о взаимосвязи родного языка и родной культуры, об отражении в родном языке российских традиционных духовно-нравственных ценностей;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2) совершенствование умений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чтения, говорения и письма, обеспечивающих эффективное взаимодействие в ситуациях формального и неформального межличностного и межкультурного общения, умений свободно общаться на родном языке в различных формах и на разные темы; использовать языковые средства в соответствии с ситуацией и сферой общения;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3) формирование умений переработки прочитанных и прослушанных текстов, включая тексты разных форматов (гипертексты, графика,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 другие); создание вторичных текстов, редактирование собственных текстов;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4) систематизация знаний о функциональных разновидностях родного языка и функционально-смысловых типах речи; совершенствование навыков анализа текстов разной функционально-стилевой и жанровой принадлежности на родном языке;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5) систематизация знаний об изобразительно-выразительных возможностях родного языка; совершенствование умений определять изобразительно-выразительные средства языка в тексте;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6) систематизация знаний о родном языке как системе и развивающемся явлении, его уровнях и единицах, закономерностях его функционирования; формирование представлений о формах существования родного языка;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7) развитие культуры владения родным языком с учетом его функциональных возможностей; свободное использование активного словарного запаса, овладение основными стилистическими ресурсами лексики и фразеологии родного языка;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8) систематизация знаний о языковых нормах родного языка; применение знаний о них в речевой практике; оценивание собственной и чужой речи с точки зрения правильности использования языковых средств и соответствия языковым нормам;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речевого этикета на родном языке в различных сферах общения, включая интернет-коммуникацию;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10) развитие умений переводить текст (фрагменты текста) с родного языка на русский язык и наоборот; развитие умений применять словари и справочники, в том числе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информационносправочные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системы в электронной форме (при их наличии).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"Родная литература" (базовый уровень</w:t>
      </w:r>
      <w:r w:rsidRPr="00404901">
        <w:rPr>
          <w:rFonts w:ascii="Times New Roman" w:hAnsi="Times New Roman" w:cs="Times New Roman"/>
          <w:b/>
          <w:sz w:val="24"/>
          <w:szCs w:val="24"/>
        </w:rPr>
        <w:t>)</w:t>
      </w:r>
      <w:r w:rsidRPr="00404901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базового курса родная литература должны отражать: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2) осознание тесной связи между языковым, литературным, интеллектуальным,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становлением личности; понимание родной литературы как художественного отражения традиционных духовно-нравственных российских и национально-культурных ценностей;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устойчивой мотивации к систематическому чтению на родном языке как средству познания культуры своего народа и других культур на основе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диалога, </w:t>
      </w: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уважительного отношения к ним как форме приобщения к литературному наследию и через него к сокровищам отечественной и мировой культуры;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4) понимание родной литературы как особого способа познания жизни, культурной самоидентификации;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чувства причастности к истории, традициям своего народа и осознание исторической преемственности поколений;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5) владение основными фактами жизненного и творческого пути национальных писателей и поэтов; знание и понимание основных этапов развития национальной литературы, ключевых проблем произведений родной литературы, сопоставление их с текстами русской и зарубежной литературы, затрагивающими общие темы или проблемы;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6) умение выявлять идейно-тематическое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24 деятельности;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9)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i/>
          <w:sz w:val="24"/>
          <w:szCs w:val="24"/>
        </w:rPr>
        <w:t>Предметные результаты по учебному предмету "Иностранный язык"</w:t>
      </w:r>
      <w:r w:rsidRPr="00404901">
        <w:rPr>
          <w:rFonts w:ascii="Times New Roman" w:hAnsi="Times New Roman" w:cs="Times New Roman"/>
          <w:sz w:val="24"/>
          <w:szCs w:val="24"/>
        </w:rPr>
        <w:t xml:space="preserve"> предметной области "Иностранные языки" должны отражать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 в совокупности ее составляющих - речевой (говорение,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чтение и письменная речь), языковой (орфография, пунктуация, фонетическая, лексическая и грамматическая стороны речи),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, компенсаторной,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(учебно-познавательной): </w:t>
      </w:r>
      <w:proofErr w:type="gramEnd"/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04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учебному предмету "Иностранный язык" (базовый уровень): </w:t>
      </w:r>
    </w:p>
    <w:p w:rsidR="00404901" w:rsidRPr="00404901" w:rsidRDefault="00404901" w:rsidP="00C25194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овладение основными видами речевой деятельности в рамках следующего тематического содержания речи: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Межличностные отношения в семье, с друзьями и знакомыми.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Конфликтные ситуации, их предупреждение и разрешение.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Внешность и характер человека и литературного персонажа.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Повседневная жизнь.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Здоровый образ жизни.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Школьное образование.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Выбор профессии.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>Альтернативы в продолжени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Роль иностранного языка в современном мире.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Молодежь в современном обществе. Досуг молодежи.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Природа и экология.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Технический прогресс, современные средства информации и коммуникации, Интернет-безопасность.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Родная страна и страна/страны изучаемого языка. </w:t>
      </w:r>
    </w:p>
    <w:p w:rsidR="00404901" w:rsidRPr="00404901" w:rsidRDefault="00404901" w:rsidP="00C25194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Выдающиеся люди родной страны и страны/стран изучаемого языка: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  <w:u w:val="single"/>
        </w:rPr>
        <w:t>говорение</w:t>
      </w:r>
      <w:r w:rsidRPr="004049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lastRenderedPageBreak/>
        <w:t xml:space="preserve"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4901">
        <w:rPr>
          <w:rFonts w:ascii="Times New Roman" w:hAnsi="Times New Roman" w:cs="Times New Roman"/>
          <w:sz w:val="24"/>
          <w:szCs w:val="24"/>
          <w:u w:val="single"/>
        </w:rPr>
        <w:t>аудирование</w:t>
      </w:r>
      <w:proofErr w:type="spellEnd"/>
      <w:r w:rsidRPr="0040490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1)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тексты (таблицы, диаграммы, графики) и понимать представленную в них информацию;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 </w:t>
      </w:r>
    </w:p>
    <w:p w:rsidR="00404901" w:rsidRPr="00404901" w:rsidRDefault="00404901" w:rsidP="00C25194">
      <w:pPr>
        <w:pStyle w:val="a9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овладение фонетическими навыками: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не ставить точку после заголовка; правильно оформлять прямую речь, электронное сообщение личного характера;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3)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 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 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6) овладение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иметь базовые знания о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lastRenderedPageBreak/>
        <w:t>социокультурном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- языковую и контекстуальную догадку;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8) развитие умения сравнивать, классифицировать, систематизировать и обобщать по  существенным признакам изученные языковые явления (лексические и грамматические);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04901">
        <w:rPr>
          <w:rFonts w:ascii="Times New Roman" w:hAnsi="Times New Roman" w:cs="Times New Roman"/>
          <w:sz w:val="24"/>
          <w:szCs w:val="24"/>
        </w:rPr>
        <w:t xml:space="preserve">9) приобретение опыта практической деятельности в повседневной жизни: участвовать в учебно-исследовательской, проектной деятельности предметного и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характера с использованием материалов на изучаемом иностранном языке и применением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</w:t>
      </w:r>
      <w:proofErr w:type="spellStart"/>
      <w:r w:rsidRPr="00404901">
        <w:rPr>
          <w:rFonts w:ascii="Times New Roman" w:hAnsi="Times New Roman" w:cs="Times New Roman"/>
          <w:sz w:val="24"/>
          <w:szCs w:val="24"/>
        </w:rPr>
        <w:t>онлайнобучения</w:t>
      </w:r>
      <w:proofErr w:type="spellEnd"/>
      <w:r w:rsidRPr="00404901">
        <w:rPr>
          <w:rFonts w:ascii="Times New Roman" w:hAnsi="Times New Roman" w:cs="Times New Roman"/>
          <w:sz w:val="24"/>
          <w:szCs w:val="24"/>
        </w:rPr>
        <w:t xml:space="preserve"> иностранному языку;</w:t>
      </w:r>
      <w:proofErr w:type="gramEnd"/>
      <w:r w:rsidRPr="00404901">
        <w:rPr>
          <w:rFonts w:ascii="Times New Roman" w:hAnsi="Times New Roman" w:cs="Times New Roman"/>
          <w:sz w:val="24"/>
          <w:szCs w:val="24"/>
        </w:rPr>
        <w:t xml:space="preserve"> использовать иноязычные словари и справочники, в том числе  информационно-справочные системы в электронной форме.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"Математика" (включая курсы "Алгебра и начала</w:t>
      </w:r>
      <w:r w:rsidR="00141987">
        <w:rPr>
          <w:rStyle w:val="fontstyle2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математического анализа", "Геометрия", "Вероятность и статистика") (базовый уровень)</w:t>
      </w:r>
      <w:r w:rsidR="00141987">
        <w:rPr>
          <w:rStyle w:val="fontstyle2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 освоения базового курса математики должны отражать: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1) владение методами доказательств, алгоритмами решения задач; умение формулировать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определения, аксиомы и теоремы, применять их, проводить доказательные рассуждения в ходе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решения задач;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умение оперировать понятиями: степень числа, логарифм числа; умение выполнять вычисление значений и преобразования выражений со степенями и логарифмами, преобразования дробно-рациональных выражений;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3) 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4) умение оперировать понятиями: функция, непрерывная функция, производная, первообразная, определенный интеграл; умение находить производные элементарных функций, используя справочные материалы;  исследовать 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решать практико-ориентированные задачи на наибольшие и наименьшие значения,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 нахождение пути, скорости и ускорения;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умение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семейными финансами); составлять выражения, уравнения, неравенства и их системы по условию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задачи, исследовать полученное решение и оценивать правдоподобность результатов;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7) 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отражающую свойства реальных процессов и явлений; представлять информацию с помощью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таблиц и диаграмм; исследовать статистические данные, в том числе с применением графических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методов и электронных средств;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8) умение оперировать понятиями: случайный опыт и случайное событие, вероятность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случайного события; умение вычислять вероятность с использованием графических методов;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применять формулы сложения и умножения вероятностей, комбинаторные факты и формулы при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решении задач; оценивать вероятности реальных событий; знакомство со случайными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величинами; умение приводить примеры проявления закона больших чисел в природных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общественных явлениях;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9) умение оперировать понятиями: точка, прямая, плоскость, пространство, двугранный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угол, скрещивающиеся прямые, параллельность и перпендикулярность прямых и плоскостей, угол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между прямыми, угол между прямой и плоскостью, угол между плоскостями, расстояние от точки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до плоскости, расстояние между прямыми, расстояние между плоскостями; умение использовать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 решении задач изученные факты и теоремы планиметрии;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умение оценивать размеры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объектов окружающего мира;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10) умение оперировать понятиями: многогранник, сечение многогранника, куб,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параллелепипед, призма, пирамида, фигура и поверхность вращения, цилиндр, конус, шар, сфера,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сечения фигуры вращения, плоскость, касающаяся сферы, цилиндра, конуса, площадь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поверхности пирамиды, призмы, конуса, цилиндра, площадь сферы, объем куба, прямоугольного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4901">
        <w:rPr>
          <w:rStyle w:val="fontstyle01"/>
          <w:rFonts w:ascii="Times New Roman" w:hAnsi="Times New Roman" w:cs="Times New Roman"/>
        </w:rPr>
        <w:t>параллелепипеда, пирамиды, призмы, цилиндра, конуса, шара;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умение изображать многогранники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поверхности вращения, их сечения от руки, с помощью чертежных инструментов и электронных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средств; умение распознавать симметрию в пространстве; умение распознавать правильные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многогранники;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141987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1</w:t>
      </w:r>
      <w:r w:rsidR="00404901" w:rsidRPr="00404901">
        <w:rPr>
          <w:rStyle w:val="fontstyle01"/>
          <w:rFonts w:ascii="Times New Roman" w:hAnsi="Times New Roman" w:cs="Times New Roman"/>
        </w:rPr>
        <w:t>1) умение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решении задач;</w:t>
      </w:r>
      <w:r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12) умение вычислять геометрические величины (длина, угол, площадь, объем, площадь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поверхности), используя изученные формулы и методы;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13) умение оперировать понятиями: прямоугольная система координат, координаты точки,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вектор, координаты вектора, скалярное произведение, угол между векторами, сумма векторов,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произведение вектора на число; находить с помощью изученных формул координаты середины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отрезка, расстояние между двумя точками;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14) умение выбирать подходящий изученный метод для решения задачи, распознавать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математические факты и математические модели в природных и общественных явлениях, в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искусстве; умение приводить примеры математических открытий российской и мировой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математической науки.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>"Математика" (включая разделы "Алгебра и начала</w:t>
      </w:r>
      <w:r w:rsidR="00141987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21"/>
          <w:rFonts w:ascii="Times New Roman" w:hAnsi="Times New Roman" w:cs="Times New Roman"/>
        </w:rPr>
        <w:t>математического анализа", "Геометрия", "Вероятность и статистика") (углубленный</w:t>
      </w:r>
      <w:r w:rsidR="00141987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21"/>
          <w:rFonts w:ascii="Times New Roman" w:hAnsi="Times New Roman" w:cs="Times New Roman"/>
        </w:rPr>
        <w:t xml:space="preserve">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 освоения углубленного курса математики должны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включать требования к результатам освоения базового курса и дополнительно отражать: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1) умение оперировать понятиями: определение, аксиома, теорема, следствие, свойство,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признак, доказательство, равносильные формулировки; умение формулировать обратное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противоположное утверждение, приводить примеры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контрпримеры</w:t>
      </w:r>
      <w:proofErr w:type="spellEnd"/>
      <w:r w:rsidRPr="00404901">
        <w:rPr>
          <w:rStyle w:val="fontstyle01"/>
          <w:rFonts w:ascii="Times New Roman" w:hAnsi="Times New Roman" w:cs="Times New Roman"/>
        </w:rPr>
        <w:t>, использовать метод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математической индукции; проводить доказательные рассуждения при решении задач, оценивать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логическую правильность рассуждений;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умение оперировать понятиями: множество, подмножество, операции над множествами;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использовать теоретико-множественный аппарат для описания реальных процессов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явлений и при решении задач, в том числе из других учебных предметов;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3) умение оперировать понятиями: граф, связный граф, дерево, цикл, граф на плоскости;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задавать и описывать графы различными способами; использовать графы при решении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задач;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умение свободно оперировать понятиями: сочетание, перестановка, число сочетаний,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число перестановок; бином Ньютона; умение применять комбинаторные факты и рассуждения для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решения задач;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умение оперировать понятиями: натуральное число, целое число, остаток по модулю,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рациональное число, иррациональное число, множества натуральных, целых, рациональных,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4901">
        <w:rPr>
          <w:rStyle w:val="fontstyle01"/>
          <w:rFonts w:ascii="Times New Roman" w:hAnsi="Times New Roman" w:cs="Times New Roman"/>
        </w:rPr>
        <w:t>действительных чисел; умение использовать признаки делимости, наименьший общий делитель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наименьшее общее кратное, алгоритм Евклида при решении задач; знакомство с различными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позиционными системами счисления;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>6) умение свободно оперировать понятиями: степень с целым показателем, корень натуральной степени, степень с рациональным показателем, степень с действительным (вещественным) показателем, логарифм числа, синус, косинус и тангенс произвольного числа;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141987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7) умение оперировать понятиями: тождество, тождественное преобразование, уравнение,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неравенство, система уравнений и неравенств, равносильность уравнений, неравенств и систем,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рациональные, иррациональные, показательные, степенные, логарифмические, тригонометрические уравнения, неравенства и системы; умение решать уравнения, неравенства и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системы с помощью различных приемов; решать уравнения, неравенства и системы с параметром;</w:t>
      </w:r>
      <w:proofErr w:type="gramEnd"/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применять уравнения, неравенства, их системы для решения математических задач и задач из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различных областей науки и реальной жизни;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8) умение свободно оперировать понятиями: график функции, обратная функция,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композиция функций, линейная функция, квадратичная функция, степенная функция с целым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показателем, тригонометрические функции, обратные тригонометрические функции,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показательная и логарифмическая функции; умение строить графики функций, выполнять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преобразования графиков функций; умение использовать графики функций для изучения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процессов и зависимостей при решении задач из других учебных предметов и из реальной жизни;</w:t>
      </w:r>
      <w:proofErr w:type="gramEnd"/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выражать формулами зависимости между величинами; умение свободно оперировать понятиями: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четность функции, периодичность функции, ограниченность функции, монотонность функции,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экстремум функции, наибольшее и наименьшее значения функции на промежутке; умение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проводить исследование функции; умение использовать свойства и графики функций для решения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уравнений, неравенств и задач с параметрами; изображать на координатной плоскости множества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решений уравнений, неравенств и их систем;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9) умение свободно оперировать понятиями: последовательность, арифметическая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прогрессия, геометрическая прогрессия, бесконечно убывающая геометрическая прогрессия;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задавать последовательности, в том числе с помощью рекуррентных формул;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 умение оперировать понятиями: непрерывность функции, асимптоты графика функции,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первая и вторая производная функции, геометрический и физический смысл производной,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первообразная, определенный интеграл; умение находить асимптоты графика функции; умение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вычислять производные суммы, произведения, частного и композиции функций, находить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уравнение касательной к графику функции;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умение использовать производную для исследования</w:t>
      </w:r>
      <w:r w:rsidR="00141987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функций, для нахождения наилучшего решения в прикладных, в том числе социально-экономических и физических задачах, для определения скорости и ускорения; находить площади и объемы фигур с помощью интеграла; приводить примеры математического моделирования с помощью дифференциальных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уравнений;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11) умение оперировать понятиями: комплексное число, сопряженные комплексные числа,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модуль и аргумент комплексного числа, форма записи комплексных чисел (геометрическая,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тригонометрическая и алгебраическая); уметь производить арифметические действия с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комплексными числами; приводить примеры использования комплексных чисел;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12) умение свободно оперировать понятиями: среднее арифметическое, медиана,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наибольшее и наименьшее значения, размах, дисперсия, стандартное отклонение для описания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числовых данных; умение исследовать статистические данные, в том числе с применением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графических методов и электронных средств; графически исследовать совместные наблюдения с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помощью диаграмм рассеивания и линейной регрессии;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13) умение находить вероятности событий с использованием графических методов;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применять для решения задач формулы сложения и умножения вероятностей, формулу полной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вероятности, формулу Бернулли, комбинаторные факты и формулы; оценивать вероятности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реальных событий; умение оперировать понятиями: случайная величина, распределение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вероятностей, математическое ожидание, дисперсия и стандартное отклонение случайной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величины, функции распределения и плотности равномерного, показательного и нормального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распределений;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умение использовать свойства изученных распределений для решения задач;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знакомство с понятиями: закон больших чисел, методы выборочных исследований; умение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приводить примеры проявления закона больших чисел в природных и общественных явлениях;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14) умение свободно оперировать понятиями: точка, прямая, плоскость, пространство,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отрезок, луч, плоский угол, двугранный угол, трехгранный угол, пересекающиеся, параллельные 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скрещивающиеся прямые, параллельность и перпендикулярность прямых и плоскостей, угол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между прямыми, угол между прямой и плоскостью, угол между плоскостями; умение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использовать при решении задач изученные факты и теоремы планиметрии; умение оценивать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размеры объектов в окружающем мире;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умение оперировать понятиями: многогранник, сечение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многогранника, правильный многогранник, призма, пирамида, фигура и поверхность вращения,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цилиндр, конус, шар, сфера, развертка поверхности, сечения конуса и цилиндра, параллельные оси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или основанию, сечение шара, плоскость, касающаяся сферы, цилиндра, конуса; умение строить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сечение многогранника, изображать многогранники, фигуры и поверхности вращения, их сечения,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 том числе с помощью электронных средств;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умение применять свойства геометрических фигур,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самостоятельно формулировать определения изучаемых фигур, выдвигать гипотезы о свойствах 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признаках геометрических фигур, обосновывать или опровергать их; умение проводить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классификацию фигур по различным признакам, выполнять необходимые дополнительные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построения;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15) умение свободно оперировать понятиями: площадь фигуры, объем фигуры, величина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угла, расстояние от точки до плоскости, расстояние между прямыми, расстояние между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плоскостями, площадь сферы, площадь поверхности пирамиды, призмы, конуса, цилиндра, объем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куба, прямоугольного параллелепипеда, пирамиды, призмы, цилиндра, конуса, шара; умение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находить отношение объемов подобных фигур;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16) умение свободно оперировать понятиями: движение, параллельный перенос, симметрия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 плоскости и в пространстве, поворот, преобразование подобия, подобные фигуры; умение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распознавать равные и подобные фигуры, в том числе в природе, искусстве, архитектуре; умение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использовать геометрические отношения, находить геометрические величины (длина, угол,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площадь, объем) при решении задач из других учебных предметов и из реальной жизни;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17) умение свободно оперировать понятиями: прямоугольная система координат, вектор,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координаты точки, координаты вектора, сумма векторов, произведение вектора на число,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разложение вектора по базису, скалярное произведение, векторное произведение, угол между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векторами; умение использовать векторный и координатный метод для решения геометрических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задач и задач других учебных предметов;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оперировать понятиями: матрица 2x2 и 3x3,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определитель матрицы, геометрический смысл определителя;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18) умение моделировать реальные ситуации на языке математики; составлять выражения,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уравнения, неравенства и их системы по условию задачи, исследовать построенные модели с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использованием аппарата алгебры, интерпретировать полученный результат; строить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математические модели с помощью геометрических понятий и величин, решать связанные с ними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практические задачи; составлять вероятностную модель и интерпретировать полученный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результат; решать прикладные задачи средствами математического анализа, в том числе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социально-экономического и физического характера;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19) умение выбирать подходящий метод для решения задачи; понимание значимости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математики в изучении природных и общественных процессов и явлений; умение распознавать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проявление законов математики в искусстве, умение приводить примеры математических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открытий российской и мировой математической науки.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b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"Информатика"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базового курса информатики должны отражать:</w:t>
      </w:r>
      <w:r w:rsidR="002B66C0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Style w:val="fontstyle01"/>
          <w:rFonts w:ascii="Times New Roman" w:hAnsi="Times New Roman" w:cs="Times New Roman"/>
        </w:rPr>
        <w:t>1) владение представлениями о роли информации и связанных с ней процессов в природе,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технике и обществе; понятиями "информация", "информационный процесс", "система",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"компоненты системы", "системный эффект", "информационная система", "система управления";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владение методами поиска информации в сети Интернет; умение критически оценивать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информацию, полученную из сети Интернет; умение характеризовать большие данные, приводить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примеры источников их получения и направления использования;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2) понимание основных принципов устройства и функционирования современных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стационарных и мобильных компьютеров; тенденций развития компьютерных технологий;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владение навыками работы с операционными системами и основными видами программного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обеспечения для решения учебных задач по выбранной специализации;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3) наличие представлений о компьютерных сетях и их роли в современном мире; об общих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принципах разработки и функционирования </w:t>
      </w:r>
      <w:proofErr w:type="spellStart"/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интернет-приложений</w:t>
      </w:r>
      <w:proofErr w:type="spellEnd"/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lastRenderedPageBreak/>
        <w:t>4) понимание угроз информационной безопасности, использование методов и сре</w:t>
      </w: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дств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br/>
        <w:t>пр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>отиводействия этим угрозам, соблюдение мер безопасности, предотвращающих незаконное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распространение персональных данных; соблюдение требований техники безопасности и гигиены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при работе с компьютерами и другими компонентами цифрового окружения; понимание правовых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основ использования компьютерных программ, баз данных и работы в сети Интернет;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5) понимание основных принципов дискретизации различных видов информации; умение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определять информационный объем текстовых, графических и звуковых данных при заданных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параметрах дискретизации;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6) умение строить неравномерные коды, допускающие однозначное декодирование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сообщений (префиксные коды); использовать простейшие коды, которые позволяют обнаруживать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 исправлять ошибки при передаче данных;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7) владение теоретическим аппаратом, позволяющим осуществлять представление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заданного натурального числа в различных системах счисления; выполнять преобразования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логических выражений, используя законы алгебры логики; определять кратчайший путь во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взвешенном графе и количество путей между вершинами ориентированного ациклического графа;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8) умение читать и понимать программы, реализующие несложные алгоритмы обработки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числовых и текстовых данных (в том числе массивов и символьных строк) на выбранном для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универсальном языке программирования высокого уровня (Паскаль,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>, С++,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С#); анализировать алгоритмы с использованием таблиц трассировки; определять без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использования компьютера результаты выполнения несложных программ, включающих циклы,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ветвления и подпрограммы, при заданных исходных данных;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модифицировать готовые программы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для решения новых задач, использовать их в своих программах в качестве подпрограмм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(процедур, функций);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9) умение реализовать этапы решения задач на компьютере; умение реализовывать на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выбранном для изучения языке программирования высокого уровня (Паскаль,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>, С++,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С#) типовые алгоритмы обработки чисел, числовых последовательностей и массивов: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представление числа в виде набора простых сомножителей; нахождение максимальной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(минимальной) цифры натурального числа, записанного в системе счисления с основанием, не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превышающим 10;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вычисление обобщенных характеристик элементов массива или числовой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последовательности (суммы, произведения среднего арифметического, минимального и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максимального элементов, количества элементов, удовлетворяющих заданному условию);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сортировку элементов массива;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10) умение создавать структурированные текстовые документы и демонстрационные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материалы с использованием возможностей современных программных средств и облачных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сервисов; умение использовать табличные (реляционные) базы данных, в частности, составлять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запросы в </w:t>
      </w: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базах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данных (в том числе вычисляемые запросы), выполнять сортировку и поиск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записей в базе данных; наполнять разработанную базу данных; умение использовать электронные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таблицы для анализа, представления и обработки данных (включая вычисление суммы, среднего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арифметического, наибольшего и наименьшего значений, решение уравнений);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11) умение использовать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компьютерно-математические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модели для анализа объектов и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процессов: формулировать цель моделирования, выполнять анализ результатов, полученных в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ходе моделирования; оценивать адекватность модели моделируемому объекту или процессу;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моделирования в наглядном виде;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66C0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12) умение организовывать личное информационное пространство с использованием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различных средств цифровых технологий; понимание возможностей цифровых сервисов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государственных услуг, цифровых образовательных сервисов; понимание возможностей и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ограничений технологий искусственного интеллекта в различных областях; наличие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представлений об использовании информационных технологий в различных профессиональных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сферах.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учебному предмету </w:t>
      </w:r>
      <w:r w:rsidRPr="004049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"Информатика" (углубленный уровень)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требования к предметным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результатам освоения углубленного курса информатики должны включать требования к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результатам освоения базового курса и дополнительно отражать: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1) умение классифицировать основные задачи анализа данных (прогнозирование,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классификация, кластеризация, анализ отклонений); понимать последовательность решения задач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анализа данных: сбор первичных данных, очистка и оценка качества данных, выбор и/или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построение модели, преобразование данных, визуализация данных, интерпретация результатов;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2) наличие представлений о базовых принципах организации и функционирования</w:t>
      </w:r>
      <w:r w:rsidR="002B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компьютерных сетей;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3) умение определять среднюю скорость передачи данных, оценивать изменение времени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передачи при изменении информационного объема данных и характеристик канала связи;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hAnsi="Times New Roman" w:cs="Times New Roman"/>
          <w:color w:val="000000"/>
          <w:sz w:val="24"/>
          <w:szCs w:val="24"/>
        </w:rPr>
        <w:t>4) умение строить код, обеспечивающий наименьшую возможную среднюю длину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сообщения при известной частоте символов; пояснять принципы работы простых алгоритмов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сжатия данных;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1E19C2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) умение использовать при решении задач свойства позиционной записи чисел, алгоритмы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построения записи числа в позиционной системе счисления с заданным основанием и построения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числа по строке, содержащей запись этого числа в позиционной системе счисления с заданным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основанием; умение выполнять арифметические операции в позиционных системах счисления;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умение строить логическое выражение в дизъюнктивной и конъюнктивной нормальных формах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заданной таблице истинности;</w:t>
      </w:r>
      <w:proofErr w:type="gramEnd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исследовать область истинности высказывания, содержащего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переменные; решать несложные логические уравнения; умение решать алгоритмические задачи,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связанные с анализом графов (задачи построения оптимального пути между вершинами графа,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определения количества различных путей между вершинами ориентированного ациклического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графа); умение использовать деревья при анализе и построении кодов и для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арифметических выражений, при решении задач поиска и сортировки;</w:t>
      </w:r>
      <w:proofErr w:type="gramEnd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умение строить дерево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игры по заданному алгоритму; разрабатывать и обосновывать выигрышную стратегию игры;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1E19C2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) понимание базовых алгоритмов обработки числовой и текстовой информации (запись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чисел в позиционной системе счисления, делимость целых чисел; нахождение всех простых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в заданном диапазоне; обработка многоразрядных целых чисел; анализ символьных строк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других), алгоритмов поиска и сортировки; </w:t>
      </w:r>
      <w:proofErr w:type="gramStart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умение определять сложность изучаемых в курсе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базовых алгоритмов (суммирование элементов массива, сортировка массива, переборные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алгоритмы, двоичный поиск) и приводить примеры нескольких алгоритмов разной сложности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решения одной задачи;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7) владение универсальным языком программирования высокого уровня (Паскаль,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404901">
        <w:rPr>
          <w:rFonts w:ascii="Times New Roman" w:hAnsi="Times New Roman" w:cs="Times New Roman"/>
          <w:color w:val="000000"/>
          <w:sz w:val="24"/>
          <w:szCs w:val="24"/>
        </w:rPr>
        <w:t>, С++, С#), представлениями о базовых типах данных и структурах данных; умение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использовать основные управляющие конструкции; умение осуществлять анализ предложенной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программы: определять результаты работы программы при заданных исходных данных;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определять, при каких исходных данных возможно получение указанных результатов; выявлять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данные, которые могут привести к ошибке в работе программы;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 формулировать предложения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улучшению программного кода;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8) умение разрабатывать и реализовывать в виде программ базовые алгоритмы; умение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использовать в программах данные различных типов с учетом ограничений на диапазон их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возможных значений, применять при решении задач структуры данных (списки, словари, стеки,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очереди, деревья); применять стандартные и собственные подпрограммы для обработки числовых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данных и символьных строк; использовать при разработке программ библиотеки подпрограмм;</w:t>
      </w:r>
      <w:proofErr w:type="gramEnd"/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знать функциональные возможности инструментальных сре</w:t>
      </w:r>
      <w:proofErr w:type="gramStart"/>
      <w:r w:rsidRPr="00404901">
        <w:rPr>
          <w:rFonts w:ascii="Times New Roman" w:hAnsi="Times New Roman" w:cs="Times New Roman"/>
          <w:color w:val="000000"/>
          <w:sz w:val="24"/>
          <w:szCs w:val="24"/>
        </w:rPr>
        <w:t>дств ср</w:t>
      </w:r>
      <w:proofErr w:type="gramEnd"/>
      <w:r w:rsidRPr="00404901">
        <w:rPr>
          <w:rFonts w:ascii="Times New Roman" w:hAnsi="Times New Roman" w:cs="Times New Roman"/>
          <w:color w:val="000000"/>
          <w:sz w:val="24"/>
          <w:szCs w:val="24"/>
        </w:rPr>
        <w:t>еды разработки; умение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отладки программ в среде программирования; умение документировать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t>программы;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4901" w:rsidRPr="00404901" w:rsidRDefault="001E19C2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 xml:space="preserve">) умение создавать </w:t>
      </w:r>
      <w:proofErr w:type="spellStart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веб-страницы</w:t>
      </w:r>
      <w:proofErr w:type="spellEnd"/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; умение использовать электронные таблицы для анализа,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представления и обработки данных (включая выбор оптимального решения, подбор линии тренда,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решение задач прогнозирования); владение основными сведениями о базах данных, их структуре,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средствах создания и работы с ними; умение использовать табличные (реляционные) базы данных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901" w:rsidRPr="00404901">
        <w:rPr>
          <w:rFonts w:ascii="Times New Roman" w:hAnsi="Times New Roman" w:cs="Times New Roman"/>
          <w:color w:val="000000"/>
          <w:sz w:val="24"/>
          <w:szCs w:val="24"/>
        </w:rPr>
        <w:t>и справочные системы.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"История"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базового курса истории должны отражать: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1) понимание значимости России в мировых политических и социально-экономических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процессах XX - начала XXI века, знание достижений страны и ее народа; умение характеризовать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историческое значение Российской революции, Гражданской войны, Новой экономической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политики (далее - нэп), индустриализации и коллективизации в Союзе Советских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Социалистических Республик (далее - СССР), решающую роль СССР в победе над нацизмом,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значение советских научно-технологических успехов, освоения космоса;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понимание причин 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следствий распада СССР, возрождения Российской Федерации как мировой державы,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воссоединения Крыма с Россией, специальной военной операции на Украине и других важнейших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событий XX - начала XXI века; особенности развития культуры народов СССР (России);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1E19C2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знание имен героев</w:t>
      </w: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 П</w:t>
      </w:r>
      <w:proofErr w:type="gramEnd"/>
      <w:r w:rsidRPr="00404901">
        <w:rPr>
          <w:rStyle w:val="fontstyle01"/>
          <w:rFonts w:ascii="Times New Roman" w:hAnsi="Times New Roman" w:cs="Times New Roman"/>
        </w:rPr>
        <w:t>ервой мировой, Гражданской, Великой Отечественной войн,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исторических личностей, внесших значительный вклад в социально-экономическое, политическое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культурное развитие России в XX - начале XXI века;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3) умение составлять описание (реконструкцию) в устной и письменной форме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исторических событий, явлений, процессов истории родного края, истории России и всемирной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истории XX - начала XXI века и их участников, образа жизни людей и его изменения в Новейшую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эпоху; формулировать и обосновывать собственную точку зрения (версию, оценку) с опорой на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фактический материал, в том числе используя источники разных типов;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умение выявлять существенные черты исторических событий, явлений, процессов;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систематизировать историческую информацию в соответствии с заданными критериями;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сравнивать изученные исторические события, явления, процессы;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умение устанавливать причинно-следственные, пространственные, временные связи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исторических событий, явлений, процессов; характеризовать их итоги; соотносить события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истории родного края и истории России в XX - начале XXI века; определять современников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исторических событий истории России и человечества в целом в XX - начале XXI века;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умение критически анализировать для решения познавательной задачи аутентичные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исторические источники разных типов (письменные, вещественные, аудиовизуальные) по истории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России и зарубежных стран XX - начала XXI века, оценивать их полноту и достоверность,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соотносить с историческим периодом; выявлять общее и различия; привлекать контекстную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информацию при работе с историческими источниками;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7) умение осуществлять с соблюдением правил информационной безопасности поиск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исторической информации по истории России и зарубежных стран XX - начала XXI века 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справочной литературе, сети Интернет, средствах массовой информации для решения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познавательных задач; оценивать полноту и достоверность информации с точки зрения ее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соответствия исторической действительности;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8) умение анализировать текстовые, визуальные источники исторической информации, 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том числе исторические карты/схемы, по истории России и зарубежных стран XX - начала XXI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века; сопоставлять информацию, представленную в различных источниках; формализовать</w:t>
      </w:r>
      <w:r w:rsidRPr="00404901">
        <w:rPr>
          <w:rFonts w:ascii="Times New Roman" w:hAnsi="Times New Roman" w:cs="Times New Roman"/>
          <w:sz w:val="24"/>
          <w:szCs w:val="24"/>
        </w:rPr>
        <w:br/>
      </w:r>
      <w:r w:rsidRPr="00404901">
        <w:rPr>
          <w:rStyle w:val="fontstyle01"/>
          <w:rFonts w:ascii="Times New Roman" w:hAnsi="Times New Roman" w:cs="Times New Roman"/>
        </w:rPr>
        <w:t xml:space="preserve">историческую информацию в виде таблиц, схем, графиков, диаграмм;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приобретение опыта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осуществления проектной деятельности в форме разработки и представления учебных проектов по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новейшей истории, в том числе - на региональном материале (с использованием ресурсов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библиотек, музеев и так далее);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9) приобретение опыта взаимодействия с людьми другой культуры, национальной 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религиозной принадлежности на основе ценностей современного российского общества: идеалов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гуманизма, демократии, мира и взаимопонимания между народами, людьми разных культур;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проявление уважения к историческому наследию народов России;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 умение защищать историческую правду, не допускать умаления подвига народа при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защите Отечества, готовность давать отпор фальсификациям российской истории;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11) знание ключевых событий, основных дат и этапов истории России и мира в XX </w:t>
      </w:r>
      <w:r w:rsidR="001E19C2">
        <w:rPr>
          <w:rStyle w:val="fontstyle01"/>
          <w:rFonts w:ascii="Times New Roman" w:hAnsi="Times New Roman" w:cs="Times New Roman"/>
        </w:rPr>
        <w:t>–</w:t>
      </w:r>
      <w:r w:rsidRPr="00404901">
        <w:rPr>
          <w:rStyle w:val="fontstyle01"/>
          <w:rFonts w:ascii="Times New Roman" w:hAnsi="Times New Roman" w:cs="Times New Roman"/>
        </w:rPr>
        <w:t xml:space="preserve"> начале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XXI века; выдающихся деятелей отечественной и всемирной истории; важнейших достижений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культуры, ценностных ориентиров. В том числе по учебному курсу "История России": Россия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накануне</w:t>
      </w: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 П</w:t>
      </w:r>
      <w:proofErr w:type="gramEnd"/>
      <w:r w:rsidRPr="00404901">
        <w:rPr>
          <w:rStyle w:val="fontstyle01"/>
          <w:rFonts w:ascii="Times New Roman" w:hAnsi="Times New Roman" w:cs="Times New Roman"/>
        </w:rPr>
        <w:t>ервой мировой войны. Ход военных действий. Власть, общество, экономика, культура.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Предпосылки революции. Февральская революция 1917 года. Двоевластие. Октябрьская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революция. Первые преобразования большевиков. Гражданская война и интервенция. Политика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"военного коммунизма". Общество, культура в годы революций и Гражданской войны. Нэп.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Образование СССР. СССР в годы нэпа. "Великий перелом". Индустриализация, коллективизация,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культурная революция. Первые пятилетки. Политический строй и репрессии. Внешняя политика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СССР. Укрепление обороноспособности. Великая Отечественная война 1941-1945 годы: причины,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силы сторон, основные операции. Государство и общество в годы войны, массовый героизм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советского народа, единство фронта и тыла, человек на войне. Нацистский оккупационный режим,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зверства захватчиков. Освободительная миссия Красной Армии. Победа над Японией. Решающий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вклад СССР в Великую Победу. Защита памяти о Великой Победе. СССР в 1945-1991 годы.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Экономические развитие и реформы. Политическая система "развитого социализма". Развитие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науки, образования, культуры. "Холодная война" и внешняя политика. СССР и мировая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социалистическая система. Причины распада Советского Союза. Российская Федерация в 1992-</w:t>
      </w:r>
      <w:r w:rsidR="001E1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2022 годы. Становление новой России. Возрождение Российской Федерации как великой державы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 XXI веке. Экономическая и социальная модернизация. Культурное пространство и повседневная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жизнь. Укрепление обороноспособности. Воссоединение с Крымом и Севастополем. Специальная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военная операция. Место России в современном мире.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i/>
        </w:rPr>
        <w:t>По учебному курсу "Всеобщая история"</w:t>
      </w:r>
      <w:r w:rsidRPr="00404901">
        <w:rPr>
          <w:rStyle w:val="fontstyle01"/>
          <w:rFonts w:ascii="Times New Roman" w:hAnsi="Times New Roman" w:cs="Times New Roman"/>
        </w:rPr>
        <w:t>:</w:t>
      </w:r>
    </w:p>
    <w:p w:rsidR="001E19C2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Мир накануне</w:t>
      </w: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 П</w:t>
      </w:r>
      <w:proofErr w:type="gramEnd"/>
      <w:r w:rsidRPr="00404901">
        <w:rPr>
          <w:rStyle w:val="fontstyle01"/>
          <w:rFonts w:ascii="Times New Roman" w:hAnsi="Times New Roman" w:cs="Times New Roman"/>
        </w:rPr>
        <w:t>ервой мировой войны. Первая мировая война: причины, участники, основные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события, результаты. Власть и общество.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Межвоенный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период. Революционная волна.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Версальско-Вашингтонская система. Страны мира в 1920-е годы. "Великая депрессия" и ее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проявления в различных странах. "Новый курс" в США. Германский нацизм. "Народный фронт".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Политика "умиротворения агрессора". Культурное развитие. Вторая мировая война: причины,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участники, основные сражения, итоги. Власть и общество в годы войны. Решающий вклад СССР в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Победу. Послевоенные перемены в мире. "Холодная война". Мировая система социализма.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Экономические и политические изменения в странах Запада. Распад колониальных империй.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Развитие стран Азии, Африки и Латинской Америки. Научно-техническая революция.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Постиндустриальное и информационное общество. Современный мир: глобализация и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деглобализация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. Геополитический кризис 2022 года и его влияние на мировую систему.</w:t>
      </w:r>
      <w:r w:rsidR="001E19C2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 xml:space="preserve">"История" (углубленный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углубленного курса истории должны включать требования к результатам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1) понимание значимости роли России в мировых политических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социальноэкономических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процессах с древнейших времен до настоящего времени;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умение характеризовать вклад российской культуры в мировую культуру;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предмете, научных и социальных функциях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исторического знания, методах изучения исторических источников;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4) владение комплексом хронологических умений, умение устанавливать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причинноследственные</w:t>
      </w:r>
      <w:proofErr w:type="spellEnd"/>
      <w:r w:rsidRPr="00404901">
        <w:rPr>
          <w:rStyle w:val="fontstyle01"/>
          <w:rFonts w:ascii="Times New Roman" w:hAnsi="Times New Roman" w:cs="Times New Roman"/>
        </w:rPr>
        <w:t>, пространственные связи исторических событий, явлений, процессов с древнейших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времен до настоящего времени;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умение анализировать, характеризовать и сравнивать исторические события, явления,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процессы с древнейших времен до настоящего времени;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умение объяснять критерии поиска исторических источников и находить их; учитывать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 работе специфику современных источников социальной и личной информации; объяснять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значимость конкретных источников при изучении событий и процессов истории России и истории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зарубежных стран; приобретение опыта осуществления учебно-исследовательской деятельности;</w:t>
      </w:r>
      <w:r w:rsidR="00921DD1">
        <w:rPr>
          <w:rStyle w:val="fontstyle01"/>
          <w:rFonts w:ascii="Times New Roman" w:hAnsi="Times New Roman" w:cs="Times New Roman"/>
        </w:rPr>
        <w:t xml:space="preserve">  </w:t>
      </w:r>
    </w:p>
    <w:p w:rsidR="00404901" w:rsidRPr="00404901" w:rsidRDefault="00921DD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</w:rPr>
        <w:t>7</w:t>
      </w:r>
      <w:r w:rsidR="00404901" w:rsidRPr="00404901">
        <w:rPr>
          <w:rStyle w:val="fontstyle01"/>
          <w:rFonts w:ascii="Times New Roman" w:hAnsi="Times New Roman" w:cs="Times New Roman"/>
        </w:rPr>
        <w:t>) умение отстаивать историческую правду в ходе дискуссий и других форм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межличностного взаимодействия, а также при разработке и представлении учебных проектов и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 xml:space="preserve">исследований по новейшей истории, </w:t>
      </w:r>
      <w:proofErr w:type="spellStart"/>
      <w:r w:rsidR="00404901" w:rsidRPr="00404901">
        <w:rPr>
          <w:rStyle w:val="fontstyle01"/>
          <w:rFonts w:ascii="Times New Roman" w:hAnsi="Times New Roman" w:cs="Times New Roman"/>
        </w:rPr>
        <w:t>аргументированно</w:t>
      </w:r>
      <w:proofErr w:type="spellEnd"/>
      <w:r w:rsidR="00404901" w:rsidRPr="00404901">
        <w:rPr>
          <w:rStyle w:val="fontstyle01"/>
          <w:rFonts w:ascii="Times New Roman" w:hAnsi="Times New Roman" w:cs="Times New Roman"/>
        </w:rPr>
        <w:t xml:space="preserve"> критиковать фальсификации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отечественной истории; рассказывать о подвигах народа при защите Отечества, разоблачать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фальсификации отечественной истории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 xml:space="preserve">"География" (базовый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базового курса географии должны отражать: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1) понимание роли и места современной географической науки в системе научных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дисциплин, ее участии в решении важнейших проблем человечества: приводить примеры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проявления глобальных проблем, в решении которых принимает участие современная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географическая наука, на региональном уровне, в разных странах, в том числе в России;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определять роль географических наук в достижении целей устойчивого развития;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освоение и применение знаний о размещении основных географических объектов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территориальной организации природы и общества (понятия и концепции устойчивого развития,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зеленой энергетики, глобализации и проблема народонаселения); выбирать и использовать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источники географической информации для определения положения и взаиморасположения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объектов в пространстве; описывать положение и взаиморасположение географических объектов в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пространстве;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системы комплексных социально ориентированных географических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знаний о закономерностях развития природы, размещения населения и хозяйства: различать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географические процессы и явления и распознавать их проявления в повседневной жизни;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использовать знания об основных географических закономерностях для определения и сравнения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свойств изученных географических объектов, явлений и процессов; проводить классификацию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географических объектов, процессов и явлений;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устанавливать взаимосвязи между социально</w:t>
      </w:r>
      <w:r w:rsidR="007B1F71" w:rsidRPr="007B1F71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 xml:space="preserve">экономическими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геоэкологическими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процессами и явлениями; между природными условиями 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размещением населения, между природными условиями и природно-ресурсным капиталом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отраслевой структурой хозяйства стран; формулировать и/или обосновывать выводы на основе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использования географических знаний;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владение географической терминологией и системой базовых географических понятий,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применять социально-экономические понятия для решения учебных и (или) практико</w:t>
      </w:r>
      <w:r w:rsidR="00921DD1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ориентированных задач;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5)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проводить наблюдения за отдельными географическими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объектами, процессами и явлениями, их изменениями в результате воздействия природных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антропогенных факторов: определять цели и задачи проведения наблюдений; выбирать форму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фиксации результатов наблюдения; формулировать обобщения и выводы по результатам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наблюдения;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6)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находить и использовать различные источники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географической информации для получения новых знаний о природных и социально</w:t>
      </w:r>
      <w:r w:rsidR="00921DD1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экономических процессах и явлениях, выявления закономерностей и тенденций их развития,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прогнозирования: выбирать и использовать источники географической информации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(картографические, статистические, текстовые, видео- и фотоизображения,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геоинформационные</w:t>
      </w:r>
      <w:proofErr w:type="spellEnd"/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системы), адекватные решаемым задачам; сопоставлять и анализировать географические карты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различной тематики и другие источники географической информации для выявления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закономерностей социально-экономических, природных и экологических процессов и явлений;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определять и сравнивать по географическим картам разного содержания и другим источникам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географической информации качественные и количественные показатели, характеризующие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географические объекты, процессы и явления; определять и находить в комплексе источников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недостоверную и противоречивую географическую информацию для решения учебных и (или)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практико-ориентированных задач; самостоятельно находить, отбирать и применять различные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методы познания для решения практико-ориентированных задач;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7) владение умениями географического анализа и интерпретации информации из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различных источников: находить, отбирать, систематизировать информацию, необходимую для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изучения географических объектов и явлений, отдельных территорий мира и России, их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обеспеченности природными и человеческими ресурсами, хозяйственного потенциала,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экологических проблем; представлять в различных формах (графики, таблицы, схемы, диаграммы,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карты) географическую информацию;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формулировать выводы и заключения на основе анализа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интерпретации информации из различных источников географической информации; критически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оценивать и интерпретировать информацию, получаемую из различных источников; использовать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различные источники географической информации для решения учебных и (или) практико</w:t>
      </w:r>
      <w:r w:rsidR="00921DD1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ориентированных задач;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применять географические знания для объяснения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разнообразных явлений и процессов: объяснять изученные социально-экономические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геоэкологические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процессы и явления; объяснять географические особенности стран с разным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уровнем социально-экономического развития, включая особенности проявления в них глобальных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проблем человечества; использовать географические знания о мировом хозяйстве и населении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мира, об особенностях взаимодействия природы и общества для решения учебных и (или)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практико-ориентированных задач;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21DD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применять географические знания для оценки разнообразных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явлений и процессов: оценивать географические факторы, определяющие сущность и динамику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 xml:space="preserve">важнейших социально-экономических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геоэкологических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процессов; оценивать изученные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социально-экономические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геоэкологические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процессы и явления;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об основных проблемах взаимодействия природы и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общества, о природных и социально-экономических аспектах экологических проблем: описывать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географические аспекты проблем взаимодействия природы и общества; приводить примеры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взаимосвязи глобальных проблем; приводить примеры возможных путей решения глобальных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проблем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"Обществознание"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921DD1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базового курса обществознания должны отражать: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об (о): обществе как целостной развивающейся системе в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единстве и взаимодействии основных сфер и институтов; основах социальной динамики;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особенностях процесса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цифровизации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и влиянии массовых коммуникаций на все сферы жизни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общества; глобальных проблемах и вызовах современности; перспективах развития современного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общества, в том числе тенденций развития Российской Федерации; человеке как субъекте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общественных отношений и сознательной деятельности;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особенностях социализации личности в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современных условиях, сознании, познании и самосознании человека; особенностях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профессиональной деятельности в области науки, культуры, экономической и финансовой сферах;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значении духовной культуры общества и разнообразии ее видов и форм; экономике как науке 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хозяйстве, роли государства в экономике, в том числе государственной политики поддержки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конкуренции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импортозамещения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, особенностях рыночных отношений в современной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экономике;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роли государственного бюджета в реализации полномочий органов государственной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власти, этапах бюджетного процесса, механизмах принятия бюджетных решений; социальных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отношениях, направлениях социальной политики в Российской Федерации, в том числе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поддержки семьи, государственной политики в сфере межнациональных отношений; структуре 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функциях политической системы общества, направлениях государственной политики Российской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Федерации; конституционном статусе и полномочиях органов государственной власти;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системе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прав человека и гражданина в Российской Федерации, правах ребенка и механизмах защиты прав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в Российской Федерации;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правовом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регулирования гражданских, семейных, трудовых, налоговых,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образовательных, административных, уголовных общественных отношений; системе права 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законодательства Российской Федерации;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2) умение характеризовать российские духовно-нравственные ценности, в том числе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ценности человеческой жизни, патриотизма и служения Отечеству, семьи, созидательного труда,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норм морали и нравственности, прав и свобод человека, гуманизма, милосердия, справедливости,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коллективизма, исторического единства народов России, преемственности истории нашей Родины,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осознания ценности культуры России и традиций народов России, общественной стабильности 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целостности государства;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3) владение базовым понятийным аппаратом социальных наук, умение различать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существенные и несущественные признаки понятий, определять различные смыслы многозначных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понятий, классифицировать используемые в социальных науках понятия и термины; использовать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понятийный аппарат при анализе и оценке социальных явлений, для ориентации в социальных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науках и при изложении собственных суждений и построении устных и письменных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высказываний;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4) владение умениями устанавливать, выявлять, объяснять причинно-следственные,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функциональные, иерархические и другие связи социальных объектов и процессов, включая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умения характеризовать взаимовлияние природы и общества, приводить примеры взаимосвязи</w:t>
      </w:r>
      <w:r w:rsidR="00061BFE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всех сфер жизни общества; выявлять причины и последствия преобразований в различных сферах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жизни российского общества; характеризовать функции социальных институтов; обосновывать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иерархию нормативных правовых актов в системе российского законодательства;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связи социальных объектов и явлений с помощью различных знаковых систем;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методах изучения социальных явлений и процессов, включая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универсальные методы науки, а также специальные методы социального познания, в том числе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социологические опросы, биографический метод, социальное прогнозирование;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6) владение умениями применять полученные знания при анализе социальной информации,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полученной из источников разного типа, включая официальные публикации на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интернет-ресурсах</w:t>
      </w:r>
      <w:proofErr w:type="spellEnd"/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государственных органов, нормативные правовые акты, государственные документы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стратегического характера, публикации в средствах массовой информации;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осуществлять поиск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социальной информации, представленной в различных знаковых системах, извлекать информацию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 неадаптированных источников, вести целенаправленный поиск необходимых сведений, для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восполнения недостающих звеньев, делать обоснованные выводы, различать отдельные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компоненты в информационном сообщении, выделять факты, выводы, оценочные суждения,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мнения;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7) владение умениями проводить с опорой на полученные знания учебно</w:t>
      </w:r>
      <w:r w:rsidR="009B7C3C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исследовательскую и проектную деятельность, представлять ее результаты в виде завершенных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проектов, презентаций, творческих работ социальной и междисциплинарной направленности;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готовить устные выступления и письменные работы (развернутые ответы, сочинения) по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социальной проблематике, составлять сложный и тезисный план развернутых ответов,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анализировать неадаптированные тексты на социальную тематику;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8) использование обществоведческих знаний для взаимодействия с представителями других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национальностей и культур в целях успешного выполнения типичных социальных ролей,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реализации прав и осознанного выполнения обязанностей гражданина Российской Федерации, 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том числе правомерного налогового поведения; ориентации в актуальных общественных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событиях, определения личной гражданской позиции; осознание значимости здорового образа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жизни;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роли непрерывного образования;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использовать средства информационно</w:t>
      </w:r>
      <w:r w:rsidR="009B7C3C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коммуникационных технологий в решении различных задач;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9) владение умениями формулировать на основе приобретенных социально-гуманитарных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знаний собственные суждения и аргументы по определенным проблемам с точки зрения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социальных ценностей и использовать ключевые понятия, теоретические положения социальных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наук для объяснения явлений социальной действительности; конкретизировать теоретические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положения фактами социальной действительности, модельными ситуациями, примерами из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личного социального опыта и фактами социальной действительности, в том числе по соблюдению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правил здорового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образажизни</w:t>
      </w:r>
      <w:proofErr w:type="spellEnd"/>
      <w:r w:rsidRPr="00404901">
        <w:rPr>
          <w:rStyle w:val="fontstyle01"/>
          <w:rFonts w:ascii="Times New Roman" w:hAnsi="Times New Roman" w:cs="Times New Roman"/>
        </w:rPr>
        <w:t>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умение создавать типологии социальных процессов и явлений на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основе предложенных критериев;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 готовность применять знания о финансах и бюджетном регулировании при пользовании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финансовыми услугами и инструментами; использовать финансовую информацию для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достижения личных финансовых целей, обеспечивать финансовую безопасность с учетом рисков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способов их снижения;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гражданской ответственности в части уплаты налогов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для развития общества и государства;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навыков оценивания социальной информации, в том числе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поступающей по каналам сетевых коммуникаций, владение умением определять степень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достоверности информации; владение умением соотносить различные оценки социальных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явлений, содержащиеся в источниках информации, давать на основе полученных знаний правовую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оценку действиям людей в модельных ситуациях;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12) владение умением самостоятельно оценивать и принимать решения, выявлять с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помощью полученных знаний наиболее эффективные способы противодействия коррупции;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определять стратегии разрешения социальных и межличностных конфликтов; оценивать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поведение людей и собственное поведение с точки зрения социальных норм, ценностей,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экономической рациональности и финансовой грамотности; осознавать неприемлемость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антиобщественного поведения, осознавать опасность алкоголизма и наркомании, необходимость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мер юридической ответственности, в том числе для несовершеннолетних граждан.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 xml:space="preserve">"Обществознание" (углубленный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предметным результатам освоения углубленного курса обществознания должны включать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результатам освоения базового курса и дополнительно отражать: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об основах общественных наук: социальной психологии,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экономике, социологии, политологии, правоведении и философии, их предмете и методах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исследования, этапах и основных направлениях развития, о месте и роли отдельных научных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дисциплин в социальном познании, о роли научного знания в постижении и преобразовании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социальной действительности; о взаимосвязи общественных наук, необходимости комплексного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подхода к изучению социальных явлений и процессов;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 xml:space="preserve">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об обществе как системе социальных институтов; 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ценностно-нормативной основе их деятельности, основных функциях; многообразии социальных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институтов, включая семью, государство, базовые экономические, политические институты,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институты в сфере культуры и массовых коммуникаций; о взаимосвязи и взаимовлиянии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различных социальных институтов; об изменении с развитием общества их состава и функций;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политике Российской Федерации, направленной на укрепление и развитие социальных институтов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российского общества; о государственно-общественных институтах в Российской Федерации, 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том числе об институте Уполномоченного по правам человека в Российской Федерации; 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способах и элементах социального контроля, о типах и способах разрешения социальных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конфликтов, о конституционных принципах национальной политики в Российской Федерации;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свободе и необходимости, единстве и многообразии в общественном развитии, факторах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механизмах социальной динамики;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3) овладение элементами методологии социального познания; умение применять методы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научного познания социальных процессов явлений для принятия обоснованных решений 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различных областях жизнедеятельности, планирования и достижения познавательных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практических целей;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4) умение при анализе социальных явлений соотносить различные теоретические подходы,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делать выводы и обосновывать их на теоретическом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фактическо-эмпирическом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уровнях;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проводить целенаправленный поиск социальной информации, используя источники научного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научно-публицистического характера, вести дискуссию, выстраивать аргументы с привлечением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научных фактов и идей; владение приемами ранжирования источников социальной информации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 целям распространения, жанрам, с позиций достоверности сведений;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5) готовность и способность делать объектом рефлексии собственный социальный опыт,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использовать его при решении познавательных задач и разрешении жизненных проблем,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разрешения конфликтов правовыми способами; умение подходить к анализу и оценке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общественных явлений с научных позиций, соотносить различные теоретические подходы,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оценки; делать собственные выводы и обосновывать их на теоретическом и эмпирическом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уровнях;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9B7C3C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готовность продуктивно взаимодействовать с общественными институтами на основе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правовых норм, обеспечения защиты прав человека и гражданина в Российской Федерации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установленных правил, умение самостоятельно заполнять формы, составлять документы,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необходимые в социальной практике;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умений, необходимых для успешного продолжения образования на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уровне высшего образования по направлениям социально-гуманитарной подготовки, включая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самостоятельно овладевать новыми способами познавательной деятельности, выдвигать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гипотезы, соотносить информацию, полученную из разных источников, эффективно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взаимодействовать в исследовательских группах при решении учебных задач, требующих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совместной деятельности, выполнять свою часть работы по предложенному плану (инструкции),</w:t>
      </w:r>
      <w:r w:rsidR="009B7C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соотносить свои действия с действиями других участников групповой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деятельности; способность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ориентироваться в направлениях профессиональной деятельности, связанных с социально-гуманитарной подготовкой.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"Физика"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физики должны отражать: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роли и месте физики и астрономии в современной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научной картине мира, о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системообразующей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роли физики в развитии естественных наук, техники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современных технологий, о вкладе российских и зарубежных ученых-физиков в развитие науки;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понимание физической сущности наблюдаемых явлений микромира, макромира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404901">
        <w:rPr>
          <w:rStyle w:val="fontstyle01"/>
          <w:rFonts w:ascii="Times New Roman" w:hAnsi="Times New Roman" w:cs="Times New Roman"/>
        </w:rPr>
        <w:t>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понимание роли астрономии в практической деятельности человека и дальнейшем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научнотехническом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развитии, роли физики в формировании кругозора и функциональной грамотности человека для решения практических задач;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распознавать физические явления (процессы) и объяснять их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 основе изученных законов: равномерное и равноускоренное прямолинейное движение,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свободное падение тел, движение по окружности, инерция, взаимодействие тел, колебательное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движение, резонанс, волновое движение; диффузия, броуновское движение, строение жидкостей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твердых </w:t>
      </w:r>
      <w:r w:rsidRPr="00404901">
        <w:rPr>
          <w:rStyle w:val="fontstyle01"/>
          <w:rFonts w:ascii="Times New Roman" w:hAnsi="Times New Roman" w:cs="Times New Roman"/>
        </w:rPr>
        <w:lastRenderedPageBreak/>
        <w:t>тел, изменение объема тел при нагревании (охлаждении), тепловое равновесие,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испарение, конденсация, плавление, кристаллизация, кипение, влажность воздуха, связь средней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кинетической энергии теплового движения молекул с абсолютной температурой, повышение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давления газа при его нагревании в закрытом сосуде, связь между параметрами состояния газа в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изопроцессах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электризация тел, взаимодействие зарядов, нагревание проводника с током,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взаимодействие магнитов, электромагнитная индукция, действие магнитного поля на проводник с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током и движущийся заряд, электромагнитные колебания и волны, прямолинейное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распространение света, отражение, преломление, интерференция, дифракция и поляризация света,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дисперсия света; фотоэлектрический эффект, световое давление, возникновение линейчатого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спектра атома водорода, естественная и искусственная радиоактивность;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3) владение основополагающими физическими понятиями и величинами,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характеризующими физические процессы (связанными с механическим движением,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взаимодействием тел, механическими колебаниями и волнами; атомно-молекулярным строением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вещества, тепловыми процессами; электрическим и магнитным полями, электрическим током,</w:t>
      </w:r>
      <w:r w:rsidR="009B7C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лектромагнитными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колебаниями и волнами; оптическими явлениями; квантовыми явлениями,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строением атома и атомного ядра, радиоактивностью);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владение основополагающими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астрономическими понятиями, позволяющими характеризовать процессы, происходящие на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звездах, в звездных системах, в межгалактической среде; движение небесных тел, эволюцию звезд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Вселенной;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владение закономерностями, законами и теориями (закон всемирного тяготения, I, II и III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законы Ньютона, закон сохранения механической энергии, закон сохранения импульса, принцип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суперпозиции сил, принцип равноправности инерциальных систем отсчета; молекулярно</w:t>
      </w:r>
      <w:r w:rsidR="009B7C3C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 xml:space="preserve">кинетическую теорию строения вещества, газовые законы, первый закон термодинамики;  </w:t>
      </w:r>
      <w:proofErr w:type="gramStart"/>
      <w:r w:rsidRPr="00404901">
        <w:rPr>
          <w:rStyle w:val="fontstyle01"/>
          <w:rFonts w:ascii="Times New Roman" w:hAnsi="Times New Roman" w:cs="Times New Roman"/>
        </w:rPr>
        <w:t>закон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сохранения электрического заряда, закон Кулона, закон Ома для участка цепи, закон Ома для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полной электрической цепи, закон Джоуля - Ленца, закон электромагнитной индукции, закон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сохранения энергии, закон прямолинейного распространения света, закон отражения света, закон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преломления света; закон сохранения энергии, закон сохранения импульса, закон сохранения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электрического заряда, закон сохранения массового числа, постулаты Бора, закон радиоактивного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распада);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уверенное использование законов и закономерностей при анализе физических явлений 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процессов;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умение учитывать границы применения изученных физических моделей: материальная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точка, инерциальная система отсчета, идеальный газ; модели строения газов, жидкостей и твердых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тел, точечный электрический заряд, ядерная модель атома, нуклонная модель атомного ядра при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решении физических задач;</w:t>
      </w:r>
      <w:r w:rsidR="009B7C3C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владение основными методами научного познания, используемыми в физике: проводить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прямые и косвенные измерения физических величин, выбирая оптимальный способ измерения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используя известные методы оценки погрешностей измерений, проводить исследование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зависимостей физических величин с использованием прямых измерений, объяснять полученные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результаты, используя физические теории, законы и понятия, и делать выводы; соблюдать правила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безопасного труда при проведении исследований в рамках учебного эксперимента и учебно</w:t>
      </w:r>
      <w:r w:rsidR="004022AA">
        <w:rPr>
          <w:rStyle w:val="fontstyle01"/>
          <w:rFonts w:ascii="Times New Roman" w:hAnsi="Times New Roman" w:cs="Times New Roman"/>
        </w:rPr>
        <w:t>-</w:t>
      </w:r>
      <w:r w:rsidRPr="00404901">
        <w:rPr>
          <w:rStyle w:val="fontstyle01"/>
          <w:rFonts w:ascii="Times New Roman" w:hAnsi="Times New Roman" w:cs="Times New Roman"/>
        </w:rPr>
        <w:t>исследовательской деятельности с использованием цифровых измерительных устройств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лабораторного оборудования;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методах получения научных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астрономических знаний;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решать расчетные задачи с явно заданной физической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моделью, используя физические законы и принципы; на основе анализа условия задачи выбирать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физическую модель, выделять физические величины и формулы, необходимые для ее решения,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проводить расчеты и оценивать реальность полученного значения физической величины; решать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качественные задачи, выстраивая логически непротиворечивую цепочку рассуждений с опорой на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изученные законы, закономерности и физические явления;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применять полученные знания для объяснения условий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протекания физических явлений в природе и для принятия практических решений в повседневной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жизни для обеспечения безопасности при обращении с бытовыми приборами и техническими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устройствами, сохранения здоровья и соблюдения норм экологического поведения в окружающей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среде; понимание необходимости применения достижений физики и технологий для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рационального природопользования;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lastRenderedPageBreak/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собственной позиции по отношению к физической информации,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получаемой из разных источников, умений использовать цифровые технологии для поиска,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структурирования, интерпретации и представления учебной и научно-популярной информации;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развитие умений критического анализа получаемой информации;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 овладение умениями работать в группе с выполнением различных социальных ролей,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планировать работу группы, рационально распределять деятельность в нестандартных ситуациях,</w:t>
      </w:r>
      <w:r w:rsidR="004022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04901">
        <w:rPr>
          <w:rStyle w:val="fontstyle01"/>
          <w:rFonts w:ascii="Times New Roman" w:hAnsi="Times New Roman" w:cs="Times New Roman"/>
        </w:rPr>
        <w:t>адекватно оценивать вклад каждого из участников группы в решение рассматриваемой проблемы;</w:t>
      </w:r>
      <w:r w:rsidR="004022AA">
        <w:rPr>
          <w:rStyle w:val="fontstyle01"/>
          <w:rFonts w:ascii="Times New Roman" w:hAnsi="Times New Roman" w:cs="Times New Roman"/>
        </w:rPr>
        <w:t xml:space="preserve">  </w:t>
      </w:r>
    </w:p>
    <w:p w:rsidR="004022AA" w:rsidRDefault="004022AA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11</w:t>
      </w:r>
      <w:r w:rsidR="00404901" w:rsidRPr="00404901">
        <w:rPr>
          <w:rStyle w:val="fontstyle01"/>
          <w:rFonts w:ascii="Times New Roman" w:hAnsi="Times New Roman" w:cs="Times New Roman"/>
        </w:rPr>
        <w:t>) овладение (</w:t>
      </w:r>
      <w:proofErr w:type="spellStart"/>
      <w:r w:rsidR="00404901"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="00404901" w:rsidRPr="00404901">
        <w:rPr>
          <w:rStyle w:val="fontstyle01"/>
          <w:rFonts w:ascii="Times New Roman" w:hAnsi="Times New Roman" w:cs="Times New Roman"/>
        </w:rPr>
        <w:t xml:space="preserve"> представлений) правилами записи физических формул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рельефно-точечной системы обозначений Л. Брайля (для слепых и слабовидящих обучающихся).</w:t>
      </w:r>
      <w:r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 xml:space="preserve">"Физика" (углубленный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углубленного курса физики должны включать требования к результатам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понимания роли физики в экономической, технологической,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социальной и этической сферах деятельности человека; роли и места физики в современной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научной картине мира; роли астрономии в практической деятельности человека и дальнейшем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научно-техническом развитии;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системы знаний о физических закономерностях, законах, теориях,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действующих на уровнях микромира, макромира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404901">
        <w:rPr>
          <w:rStyle w:val="fontstyle01"/>
          <w:rFonts w:ascii="Times New Roman" w:hAnsi="Times New Roman" w:cs="Times New Roman"/>
        </w:rPr>
        <w:t>, представлений о всеобщем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характере физических законов; представлений о структуре построения физической теории, что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позволит осознать роль фундаментальных законов и принципов в современных представлениях 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природе, понять границы применимости теорий, возможности их применения для описания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естественнонаучных явлений и процессов;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различать условия применимости моделей физических тел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процессов (явлений): инерциальная система отсчета, материальная точка, равноускоренное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движение, свободное падение, абсолютно упругая деформация, абсолютно упругое и абсолютно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неупругое столкновения, моделей газа, жидкости и твердого (кристаллического) тела, идеального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газа, точечный заряд, однородное электрическое поле, однородное магнитное поле, гармонические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колебания, математический маятник, идеальный пружинный маятник, гармонические волны,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идеальный колебательный контур, тонкая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линза; моделей атома, атомного ядра и квантовой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модели света;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объяснять особенности протекания физических явлений: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механическое движение, тепловое движение частиц вещества, тепловое равновесие, броуновское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движение, диффузия, испарение, кипение и конденсация, плавление и кристаллизация,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направленность теплопередачи, электризации тел,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эквипотенциальности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поверхности заряженного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проводника, электромагнитной индукции, самоиндукции, зависимости сопротивления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полупроводников "</w:t>
      </w:r>
      <w:proofErr w:type="spellStart"/>
      <w:proofErr w:type="gramStart"/>
      <w:r w:rsidRPr="00404901">
        <w:rPr>
          <w:rStyle w:val="fontstyle01"/>
          <w:rFonts w:ascii="Times New Roman" w:hAnsi="Times New Roman" w:cs="Times New Roman"/>
        </w:rPr>
        <w:t>р</w:t>
      </w:r>
      <w:proofErr w:type="spellEnd"/>
      <w:r w:rsidRPr="00404901">
        <w:rPr>
          <w:rStyle w:val="fontstyle01"/>
          <w:rFonts w:ascii="Times New Roman" w:hAnsi="Times New Roman" w:cs="Times New Roman"/>
        </w:rPr>
        <w:t>-</w:t>
      </w:r>
      <w:proofErr w:type="gramEnd"/>
      <w:r w:rsidRPr="00404901">
        <w:rPr>
          <w:rStyle w:val="fontstyle01"/>
          <w:rFonts w:ascii="Times New Roman" w:hAnsi="Times New Roman" w:cs="Times New Roman"/>
        </w:rPr>
        <w:t>" и "n-типов" от температуры, резонанса, интерференции волн, дифракции,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дисперсии, полного внутреннего отражения, фотоэффект, физические принципы спектрального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анализа и работы лазера, "альф</w:t>
      </w:r>
      <w:proofErr w:type="gramStart"/>
      <w:r w:rsidRPr="00404901">
        <w:rPr>
          <w:rStyle w:val="fontstyle01"/>
          <w:rFonts w:ascii="Times New Roman" w:hAnsi="Times New Roman" w:cs="Times New Roman"/>
        </w:rPr>
        <w:t>а-</w:t>
      </w:r>
      <w:proofErr w:type="gramEnd"/>
      <w:r w:rsidRPr="00404901">
        <w:rPr>
          <w:rStyle w:val="fontstyle01"/>
          <w:rFonts w:ascii="Times New Roman" w:hAnsi="Times New Roman" w:cs="Times New Roman"/>
        </w:rPr>
        <w:t>" и "бета-" распады ядер, гамма-излучение ядер;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5)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применять законы классической механики, молекулярной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физики и термодинамики, электродинамики, квантовой физики для анализа и объяснения явлений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микромира, макромира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мегамира</w:t>
      </w:r>
      <w:proofErr w:type="spellEnd"/>
      <w:r w:rsidRPr="00404901">
        <w:rPr>
          <w:rStyle w:val="fontstyle01"/>
          <w:rFonts w:ascii="Times New Roman" w:hAnsi="Times New Roman" w:cs="Times New Roman"/>
        </w:rPr>
        <w:t>, различать условия (границы, области) применимости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физических законов, понимать всеобщий характер фундаментальных законов (закон сохранения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механической энергии, закон сохранения импульса, закон всемирного тяготения, первый закон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термодинамики, закон сохранения электрического заряда, закон сохранения энергии)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ограниченность использования частных законов</w:t>
      </w:r>
      <w:proofErr w:type="gramEnd"/>
      <w:r w:rsidRPr="00404901">
        <w:rPr>
          <w:rStyle w:val="fontstyle01"/>
          <w:rFonts w:ascii="Times New Roman" w:hAnsi="Times New Roman" w:cs="Times New Roman"/>
        </w:rPr>
        <w:t>; анализировать физические процессы, используя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основные положения, законы и закономерности; относительность механического движения,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формулы кинематики равноускоренного движения, преобразования Галилея для скорости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перемещения, три закона Ньютона, принцип относительности Галилея, закон всемирного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тяготения, законы сохранения импульса и механической энергии, связь работы силы с изменением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механической энергии, условия равновесия твердого тела;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связь давления идеального газа со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средней кинетической энергией теплового движения и концентрацией его молекул, связь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температуры вещества со средней кинетической энергией его частиц, связь давления идеального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газа с концентрацией молекул и его температурой, уравнение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Менделеева-Клапейрона</w:t>
      </w:r>
      <w:proofErr w:type="spellEnd"/>
      <w:r w:rsidRPr="00404901">
        <w:rPr>
          <w:rStyle w:val="fontstyle01"/>
          <w:rFonts w:ascii="Times New Roman" w:hAnsi="Times New Roman" w:cs="Times New Roman"/>
        </w:rPr>
        <w:t>, первый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 термодинамики, закон сохранения энергии в тепловых процессах; закон сохранения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электрического заряда, закон Кулона, потенциальность электростатического поля, принцип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суперпозиции электрических полей, закона Кулона;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законы Ома для участка цепи и для замкнутой</w:t>
      </w:r>
      <w:r w:rsidRPr="0040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4901">
        <w:rPr>
          <w:rStyle w:val="fontstyle01"/>
          <w:rFonts w:ascii="Times New Roman" w:hAnsi="Times New Roman" w:cs="Times New Roman"/>
        </w:rPr>
        <w:t xml:space="preserve">электрической цепи, закон </w:t>
      </w:r>
      <w:proofErr w:type="spellStart"/>
      <w:proofErr w:type="gramStart"/>
      <w:r w:rsidRPr="00404901">
        <w:rPr>
          <w:rStyle w:val="fontstyle01"/>
          <w:rFonts w:ascii="Times New Roman" w:hAnsi="Times New Roman" w:cs="Times New Roman"/>
        </w:rPr>
        <w:t>Джоуля-Ленца</w:t>
      </w:r>
      <w:proofErr w:type="spellEnd"/>
      <w:proofErr w:type="gramEnd"/>
      <w:r w:rsidRPr="00404901">
        <w:rPr>
          <w:rStyle w:val="fontstyle01"/>
          <w:rFonts w:ascii="Times New Roman" w:hAnsi="Times New Roman" w:cs="Times New Roman"/>
        </w:rPr>
        <w:t>, закон электромагнитной индукции, правило Ленца,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постулаты специальной теории относительности Эйнштейна, уравнение Эйнштейна для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фотоэффекта, первый и второй постулаты Бора, принцип неопределенности Гейзенберга, закон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сохранения заряда, массового числа и энергии в ядерных реакциях, закон радиоактивного распада;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22AA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6</w:t>
      </w:r>
      <w:r w:rsidR="00404901" w:rsidRPr="00404901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404901"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="00404901" w:rsidRPr="00404901">
        <w:rPr>
          <w:rStyle w:val="fontstyle01"/>
          <w:rFonts w:ascii="Times New Roman" w:hAnsi="Times New Roman" w:cs="Times New Roman"/>
        </w:rPr>
        <w:t xml:space="preserve"> умений применять основополагающие астрономические понятия,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 xml:space="preserve">теории и законы для анализа и объяснения физических </w:t>
      </w:r>
      <w:proofErr w:type="gramStart"/>
      <w:r w:rsidR="00404901" w:rsidRPr="00404901">
        <w:rPr>
          <w:rStyle w:val="fontstyle01"/>
          <w:rFonts w:ascii="Times New Roman" w:hAnsi="Times New Roman" w:cs="Times New Roman"/>
        </w:rPr>
        <w:t>процессов</w:t>
      </w:r>
      <w:proofErr w:type="gramEnd"/>
      <w:r w:rsidR="00404901" w:rsidRPr="00404901">
        <w:rPr>
          <w:rStyle w:val="fontstyle01"/>
          <w:rFonts w:ascii="Times New Roman" w:hAnsi="Times New Roman" w:cs="Times New Roman"/>
        </w:rPr>
        <w:t xml:space="preserve"> происходящих на звездах, в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звездных системах, в межгалактической среде; движения небесных тел, эволюции звезд и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404901" w:rsidRPr="00404901">
        <w:rPr>
          <w:rStyle w:val="fontstyle01"/>
          <w:rFonts w:ascii="Times New Roman" w:hAnsi="Times New Roman" w:cs="Times New Roman"/>
        </w:rPr>
        <w:t>Вселенной;</w:t>
      </w:r>
      <w:r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исследовать и анализировать разнообразные физические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явления и свойства объектов, проводить самостоятельные исследования в реальных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лабораторных условиях, читать и анализировать характеристики приборов и устройств, объяснять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принципы их работы;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методах получения научных астрономических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знаний; владение умениями самостоятельно формулировать цель исследования (проекта),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выдвигать гипотезы на основе знания основополагающих физических закономерностей и законов,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проверять их экспериментальными средствами; планировать и проводить физические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эксперименты, описывать и анализировать полученную при выполнении эксперимента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информацию, определять достоверность полученного результата;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решать расчетные задачи с явно заданной и неявно заданной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физической моделью: на основании анализа условия выбирать физические модели, отвечающие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требованиям задачи, применять формулы, законы, закономерности и постулаты физических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теорий при использовании математических методов решения задач, проводить расчеты на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основании имеющихся данных, анализировать результаты и корректировать методы решения с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учетом полученных результатов;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решать качественные задачи, требующие применения знаний из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разных разделов школьного курса физики, а также интеграции знаний из других предметов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естественнонаучного цикла: выстраивать логическую цепочку рассуждений с опорой на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изученные законы, закономерности и физические явления;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анализировать и оценивать последствия бытовой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производственной деятельности человека, связанной с физическими процессами, с позиций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экологической безопасности; представлений о рациональном природопользовании, а также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разумном использовании достижений науки и технологий для дальнейшего развития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человеческого общества;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11) овладение различными способами работы с информацией физического содержания с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использованием современных информационных технологий, развитие умений критического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анализа и оценки достоверности получаемой информации;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22A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12) овладение организационными и познавательными умениями самостоятельного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приобретения новых знаний в процессе выполнения проектных и учебно-исследовательских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работ, умениями работать в группе с выполнением различных социальных ролей, планировать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работу группы, рационально распределять деятельность в нестандартных ситуациях, адекватно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оценивать вклад каждого из участников группы в решение рассматриваемой проблемы;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4901">
        <w:rPr>
          <w:rStyle w:val="fontstyle01"/>
          <w:rFonts w:ascii="Times New Roman" w:hAnsi="Times New Roman" w:cs="Times New Roman"/>
        </w:rPr>
        <w:t xml:space="preserve">13)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мотивации к будущей профессиональной деятельности по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специальностям физико-технического профиля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"Химия"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химии должны отражать: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представлений: о химической составляющей естественнонаучной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картины мира, роли химии в познании явлений природы, в формировании мышления и культуры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личности, ее функциональной грамотности, необходимой для решения практических задач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экологически обоснованного отношения к своему здоровью и природной среде;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владение системой химических знаний, которая включает: основополагающие понятия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(химический элемент, атом, электронная оболочка атома,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s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-, </w:t>
      </w:r>
      <w:proofErr w:type="spellStart"/>
      <w:proofErr w:type="gramStart"/>
      <w:r w:rsidRPr="00404901">
        <w:rPr>
          <w:rStyle w:val="fontstyle01"/>
          <w:rFonts w:ascii="Times New Roman" w:hAnsi="Times New Roman" w:cs="Times New Roman"/>
        </w:rPr>
        <w:t>р</w:t>
      </w:r>
      <w:proofErr w:type="spellEnd"/>
      <w:proofErr w:type="gramEnd"/>
      <w:r w:rsidRPr="00404901">
        <w:rPr>
          <w:rStyle w:val="fontstyle01"/>
          <w:rFonts w:ascii="Times New Roman" w:hAnsi="Times New Roman" w:cs="Times New Roman"/>
        </w:rPr>
        <w:t xml:space="preserve">-, d-электронные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орбитали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атомов,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ион, молекула, валентность,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электроотрицательность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>, степень окисления, химическая связь, моль,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молярная масса, молярный объем, углеродный скелет, функциональная группа, радикал, изомерия,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изомеры, гомологический ряд, гомологи, углеводороды, кислород- и азотсодержащие соединения,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биологически активные вещества (углеводы, жиры, белки), мономер, полимер, структурное звено,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высокомолекулярные соединения, </w:t>
      </w:r>
      <w:proofErr w:type="gramStart"/>
      <w:r w:rsidRPr="00404901">
        <w:rPr>
          <w:rStyle w:val="fontstyle01"/>
          <w:rFonts w:ascii="Times New Roman" w:hAnsi="Times New Roman" w:cs="Times New Roman"/>
        </w:rPr>
        <w:t>кристаллическая решетка, типы химических реакций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(окислительно-восстановительные,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экзо-и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эндотермические, реакции ионного обмена), раствор,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электролиты,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неэлектролиты</w:t>
      </w:r>
      <w:proofErr w:type="spellEnd"/>
      <w:r w:rsidRPr="00404901">
        <w:rPr>
          <w:rStyle w:val="fontstyle01"/>
          <w:rFonts w:ascii="Times New Roman" w:hAnsi="Times New Roman" w:cs="Times New Roman"/>
        </w:rPr>
        <w:t>, электролитическая диссоциация, окислитель, восстановитель,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скорость химической реакции, химическое равновесие), теории и законы (теория химического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строения органических веществ A.M.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Бутлерова, теория электролитической диссоциации,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периодический закон Д.И. Менделеева, закон сохранения массы), закономерности, символический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язык химии,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фактологические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сведения о свойствах, составе, получении и безопасном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использовании важнейших неорганических и органических веществ в быту и практической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деятельности человека;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выявлять характерные признаки и взаимосвязь изученных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понятий, применять соответствующие понятия при описании строения и свойств неорганических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органических веществ и их превращений; выявлять взаимосвязь химических знаний с понятиями</w:t>
      </w:r>
      <w:r w:rsidR="004022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представлениями других естественнонаучных предметов;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использовать наименования химических соединений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международного союза теоретической и прикладной химии и тривиальные названия важнейших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веществ (этилен, ацетилен, глицерин, фенол, формальдегид, уксусная кислота, глицин, угарный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газ, углекислый газ, аммиак, гашеная известь, негашеная известь, питьевая сода и других),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составлять формулы неорганических и органических веществ, уравнения химических реакций,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объяснять их смысл;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подтверждать характерные химические свойства веществ соответствующими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экспериментами и записями уравнений химических реакций;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5)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устанавливать принадлежность изученных неорганических 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органических веществ к определенным классам и группам соединений, характеризовать их состав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важнейшие свойства; определять виды химических связей (ковалентная, ионная, металлическая,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водородная), типы кристаллических решеток веществ; классифицировать химические реакции;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владение основными методами научного познания веществ и химических явлений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(наблюдение, измерение, эксперимент, моделирование);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проводить расчеты по химическим формулам и уравнениям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химических реакций с использованием физических величин, характеризующих вещества с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количественной стороны: массы, объема (нормальные условия) газов, количества вещества;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использовать системные химические знания для принятия решений в конкретных жизненных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ситуациях, связанных с веществами и их применением;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планировать и выполнять химический эксперимент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(превращения органических веществ при нагревании, получение этилена и изучение его свойств,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качественные реакции на альдегиды, крахмал, уксусную кислоту; денатурация белков при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нагревании, цветные реакции белков; проводить реакции ионного обмена, определять среду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водных растворов, качественные реакции на сульфа</w:t>
      </w:r>
      <w:proofErr w:type="gramStart"/>
      <w:r w:rsidRPr="00404901">
        <w:rPr>
          <w:rStyle w:val="fontstyle01"/>
          <w:rFonts w:ascii="Times New Roman" w:hAnsi="Times New Roman" w:cs="Times New Roman"/>
        </w:rPr>
        <w:t>т-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, карбонат- 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хлорид-анионы</w:t>
      </w:r>
      <w:proofErr w:type="spellEnd"/>
      <w:r w:rsidRPr="00404901">
        <w:rPr>
          <w:rStyle w:val="fontstyle01"/>
          <w:rFonts w:ascii="Times New Roman" w:hAnsi="Times New Roman" w:cs="Times New Roman"/>
        </w:rPr>
        <w:t>, на катион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аммония; решать экспериментальные задачи по темам "Металлы" и "Неметаллы") в соответствии с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правилами техники безопасности при обращении с веществами и лабораторным оборудованием;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представлять результаты химического эксперимента в форме записи уравнений соответствующих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реакций и формулировать выводы на основе этих результатов;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анализировать химическую информацию, получаемую из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разных источников (средств массовой информации, сеть Интернет и другие);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соблюдать правила экологически целесообразного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поведения в быту и трудовой деятельности в целях сохранения своего здоровья и окружающей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природной среды; учитывать опасность воздействия на живые организмы определенных веществ,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понимая смысл показателя предельной допустимой концентрации;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11) для обучающихся с ограниченными возможностями здоровья: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умения применять знания об основных доступных методах познания веществ и химических</w:t>
      </w:r>
      <w:r w:rsidR="004022A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явлений;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12) для слепых и слабовидящих обучающихся: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использовать</w:t>
      </w:r>
      <w:r w:rsidR="007E2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рельефно точечную систему обозначений Л. Брайля для записи химических формул.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 xml:space="preserve">"Химия" (углубленный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углубленного курса химии должны включать требования к результатам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представлений: о материальном единстве мира, закономерностях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познаваемости явлений природы;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 месте и значении химии в системе естественных наук и ее роли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 обеспечении устойчивого развития человечества: в решении проблем экологической,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энергетической и пищевой безопасности, в развитии медицины, создании новых материалов,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новых источников энергии, в обеспечении рационального природопользования, в формировании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мировоззрения и общей культуры человека, а также экологически обоснованного отношения к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своему здоровью и природной среде;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2) владение системой химических знаний, которая включает: основополагающие понятия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(дополнительно к системе понятий базового уровня) - изотопы, основное и возбужденное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состояние атома, гибридизация атомных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орбиталей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, химическая связь (" " и " </w:t>
      </w:r>
      <w:proofErr w:type="gramStart"/>
      <w:r w:rsidRPr="00404901">
        <w:rPr>
          <w:rStyle w:val="fontstyle01"/>
          <w:rFonts w:ascii="Times New Roman" w:hAnsi="Times New Roman" w:cs="Times New Roman"/>
        </w:rPr>
        <w:t>-с</w:t>
      </w:r>
      <w:proofErr w:type="gramEnd"/>
      <w:r w:rsidRPr="00404901">
        <w:rPr>
          <w:rStyle w:val="fontstyle01"/>
          <w:rFonts w:ascii="Times New Roman" w:hAnsi="Times New Roman" w:cs="Times New Roman"/>
        </w:rPr>
        <w:t>вязь", кратные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связи), молярная концентрация, структурная формула, изомерия (структурная, геометрическая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(</w:t>
      </w:r>
      <w:proofErr w:type="spellStart"/>
      <w:r w:rsidRPr="00404901">
        <w:rPr>
          <w:rStyle w:val="fontstyle01"/>
          <w:rFonts w:ascii="Times New Roman" w:hAnsi="Times New Roman" w:cs="Times New Roman"/>
        </w:rPr>
        <w:t>цис-транс-изомерия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), типы химических реакций (гомо- и гетерогенные, обратимые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необратимые), растворы (истинные, дисперсные системы), кристаллогидраты, степень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диссоциации, электролиз, крекинг,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риформинг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);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теории и законы, закономерности,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мировоззренческие знания, лежащие в основе понимания причинности и системности химических</w:t>
      </w:r>
      <w:r w:rsidR="007E2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явлений, современные представления о строении вещества на атомном, молекулярном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надмолекулярном уровнях;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представления о механизмах химических реакций, термодинамических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кинетических закономерностях их протекания, о химическом равновесии, дисперсных системах,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фактологические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сведения о свойствах, составе, получении и безопасном использовании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важнейших неорганических и органических веществ в быту и практической деятельности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человека; общих научных принципах химического производства (на примере производства серной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кислоты, аммиака, метанола, переработки нефти);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выявлять характерные признаки и взаимосвязь изученных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понятий, применять соответствующие понятия при описании строения и свойств неорганических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органических веществ и их превращений; выявлять взаимосвязь химических знаний с понятиями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представлениями других предметов для более осознанного понимания и объяснения сущности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материального единства мира; использовать системные химические знания для объяснения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прогнозирования явлений, имеющих естественнонаучную природу;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использовать наименования химических соединений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международного союза теоретической и прикладной химии и тривиальные названия веществ,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относящихся к изученным классам органических и неорганических соединений; использовать</w:t>
      </w:r>
      <w:r w:rsidR="007E2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химическую символику для составления формул неорганических веществ, молекулярных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структурных (развернутых, сокращенных и скелетных) формул органических веществ; составлять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уравнения химических реакций и раскрывать их сущность: окислительно-восстановительных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реакций посредством составления электронного баланса этих реакций;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реакций ионного обмена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путем составления их полных и сокращенных ионных уравнений; реакций гидролиза, реакций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комплексообразования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(на примере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гидроксокомплексов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цинка и алюминия); подтверждать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характерные химические свойства веществ соответствующими экспериментами и записями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уравнений химических реакций;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5)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классифицировать неорганические и органические вещества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химические реакции, самостоятельно выбирать основания и критерии для классификации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изучаемых химических объектов; характеризовать состав и важнейшие свойства веществ,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принадлежащих к определенным классам и группам соединений (простые вещества, оксиды,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гидроксиды</w:t>
      </w:r>
      <w:proofErr w:type="spellEnd"/>
      <w:r w:rsidRPr="00404901">
        <w:rPr>
          <w:rStyle w:val="fontstyle01"/>
          <w:rFonts w:ascii="Times New Roman" w:hAnsi="Times New Roman" w:cs="Times New Roman"/>
        </w:rPr>
        <w:t>, соли; углеводороды, простые эфиры, спирты, фенолы, альдегиды, кетоны,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карбоновые кислоты, сложные эфиры, жиры, углеводы, амины, аминокислоты, белки);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применять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знания о составе и свойствах веще</w:t>
      </w:r>
      <w:proofErr w:type="gramStart"/>
      <w:r w:rsidRPr="00404901">
        <w:rPr>
          <w:rStyle w:val="fontstyle01"/>
          <w:rFonts w:ascii="Times New Roman" w:hAnsi="Times New Roman" w:cs="Times New Roman"/>
        </w:rPr>
        <w:t>ств дл</w:t>
      </w:r>
      <w:proofErr w:type="gramEnd"/>
      <w:r w:rsidRPr="00404901">
        <w:rPr>
          <w:rStyle w:val="fontstyle01"/>
          <w:rFonts w:ascii="Times New Roman" w:hAnsi="Times New Roman" w:cs="Times New Roman"/>
        </w:rPr>
        <w:t>я экспериментальной проверки гипотез относительно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закономерностей протекания химических реакций и прогнозирования возможностей 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осуществления;</w:t>
      </w:r>
      <w:r w:rsidR="007E2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6)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подтверждать на конкретных примерах характер зависимости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реакционной способности органических соединений от кратности и типа ковалентной связи (" "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" </w:t>
      </w:r>
      <w:proofErr w:type="gramStart"/>
      <w:r w:rsidRPr="00404901">
        <w:rPr>
          <w:rStyle w:val="fontstyle01"/>
          <w:rFonts w:ascii="Times New Roman" w:hAnsi="Times New Roman" w:cs="Times New Roman"/>
        </w:rPr>
        <w:t>-с</w:t>
      </w:r>
      <w:proofErr w:type="gramEnd"/>
      <w:r w:rsidRPr="00404901">
        <w:rPr>
          <w:rStyle w:val="fontstyle01"/>
          <w:rFonts w:ascii="Times New Roman" w:hAnsi="Times New Roman" w:cs="Times New Roman"/>
        </w:rPr>
        <w:t>вязи"), взаимного влияния атомов и групп атомов в молекулах; а также от особенностей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реализации различных механизмов протекания реакций;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характеризовать электронное строение атомов (в основном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возбужденном состоянии) и ионов химических элементов 1-4 периодов Периодической системы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lastRenderedPageBreak/>
        <w:t>Д. И. Менделеева и их валентные возможности, используя понятия "</w:t>
      </w:r>
      <w:proofErr w:type="spellStart"/>
      <w:r w:rsidRPr="00404901">
        <w:rPr>
          <w:rStyle w:val="fontstyle01"/>
          <w:rFonts w:ascii="Times New Roman" w:hAnsi="Times New Roman" w:cs="Times New Roman"/>
        </w:rPr>
        <w:t>s</w:t>
      </w:r>
      <w:proofErr w:type="spellEnd"/>
      <w:r w:rsidRPr="00404901">
        <w:rPr>
          <w:rStyle w:val="fontstyle01"/>
          <w:rFonts w:ascii="Times New Roman" w:hAnsi="Times New Roman" w:cs="Times New Roman"/>
        </w:rPr>
        <w:t>", "</w:t>
      </w:r>
      <w:proofErr w:type="spellStart"/>
      <w:r w:rsidRPr="00404901">
        <w:rPr>
          <w:rStyle w:val="fontstyle01"/>
          <w:rFonts w:ascii="Times New Roman" w:hAnsi="Times New Roman" w:cs="Times New Roman"/>
        </w:rPr>
        <w:t>р</w:t>
      </w:r>
      <w:proofErr w:type="spellEnd"/>
      <w:r w:rsidRPr="00404901">
        <w:rPr>
          <w:rStyle w:val="fontstyle01"/>
          <w:rFonts w:ascii="Times New Roman" w:hAnsi="Times New Roman" w:cs="Times New Roman"/>
        </w:rPr>
        <w:t>", "d-электронные"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орбитали</w:t>
      </w:r>
      <w:proofErr w:type="spellEnd"/>
      <w:r w:rsidRPr="00404901">
        <w:rPr>
          <w:rStyle w:val="fontstyle01"/>
          <w:rFonts w:ascii="Times New Roman" w:hAnsi="Times New Roman" w:cs="Times New Roman"/>
        </w:rPr>
        <w:t>, энергетические уровни; объяснять закономерности изменения свойств химических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элементов и образуемых ими соединений по периодам и группам;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8) владение системой знаний о методах научного познания явлений природы,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используемых в естественных науках и умениями применять эти знания при экспериментальном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исследовании веществ и для объяснения химических явлений, имеющих место в природе,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практической деятельности человека и в повседневной жизни;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проводить расчеты по химическим формулам и уравнениям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химических реакций с использованием физических величин (массы, объема газов, количества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вещества), характеризующих вещества с количественной стороны: расчеты по нахождению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химической формулы вещества; расчеты массы (объема, количества вещества) продукта реакции,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если одно из исходных веществ дано в виде раствора с определенной массовой долей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растворенного вещества или дано в избытке (имеет примеси); расчеты массовой или объемной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доли, выхода продукта реакции; расчеты теплового эффекта реакций, объемных отношений газов;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прогнозировать, анализировать и оценивать с позиций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экологической безопасности последствия бытовой и производственной деятельности человека,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связанной с переработкой веществ; использовать полученные знания для принятия грамотных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решений проблем в ситуациях, связанных с химией;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11)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самостоятельно планировать и проводить химический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эксперимент (получение и изучение свойств неорганических и органических веществ,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качественные реакции углеводородов различных классов и кислородсодержащих органических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веществ, решение экспериментальных задач по распознаванию неорганических и органических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веществ) с соблюдением правил безопасного обращения с веществами и лабораторным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оборудованием, формулировать цели исследования, предоставлять в различной форме результаты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эксперимента, анализировать и оценивать их достоверность;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осуществлять целенаправленный поиск химической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информации в различных источниках (научная и учебно-научная литература, средства массовой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информации, сеть Интернет и другие), критически анализировать химическую информацию,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перерабатывать ее и использовать в соответствии с поставленной учебной задачей;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осознавать опасность воздействия на живые организмы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определенных веществ, понимая смысл показателя предельной допустимой концентрации,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пояснять на примерах способы уменьшения и предотвращения их вредного воздействия на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организм человека.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"Биология"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базового курса биологии должны отражать: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 месте и роли биологии в системе научного знания;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функциональной грамотности человека для решения жизненных проблем;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раскрывать содержание основополагающих биологических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терминов и понятий: жизнь, клетка, ткань, орган, организм, вид, популяция, экосистема, биоценоз,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биосфера; метаболизм (обмен веществ и превращение энергии), гомеостаз (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),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биосинтез белка, структурная организация живых систем, дискретность,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самовоспроизведение (репродукция), наследственность, изменчивость,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энергозависимость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>, рост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развитие, уровневая организация;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раскрывать содержание основополагающих биологических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теорий и гипотез: клеточной, хромосомной, мутационной, эволюционной, происхождения жизни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человека;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4)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раскрывать основополагающие биологические законы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закономерности (Г. Менделя, Т. Моргана, Н.И. Вавилова, Э. Геккеля, Ф. Мюллера, К. Бэра),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границы их применимости к живым системам;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приобретение опыта применения основных методов научного познания, используемых в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биологии: наблюдения и описания живых систем, процессов и явлений; организации и проведения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биологического эксперимента, выдвижения гипотез, выявления зависимости между исследуемыми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величинами, объяснения полученных результатов и формулирования выводов с использованием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научных понятий, теорий и законов;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 xml:space="preserve">6)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выделять существенные признаки вирусов, клеток прокариот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эукариот; одноклеточных и многоклеточных организмов, видов, биогеоценозов и экосистем;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особенности процессов обмена веществ и превращения энергии в клетке, фотосинтеза,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пластического и энергетического обмена, хемосинтеза, митоза, мейоза, оплодотворения, развития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размножения, индивидуального развития организма (онтогенеза), борьбы за существование,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естественного отбора, видообразования, приспособленности организмов к среде обитания,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влияния компонентов экосистем, антропогенных изменений в экосистемах своей местности,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круговорота веществ и превращение энергии в биосфере;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применять полученные знания для объяснения биологических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процессов и явлений, для принятия практических решений в повседневной жизни с целью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обеспечения безопасности своего здоровья и здоровья окружающих людей, соблюдения здорового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образа жизни, норм грамотного поведения в окружающей природной среде; понимание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необходимости использования достижений современной биологии и биотехнологий для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рационального природопользования;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8)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умения решать биологические задачи, составлять генотипические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схемы скрещивания для разных типов наследования признаков у организмов, составлять схемы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переноса веществ и энергии в экосистемах (цепи питания, пищевые сети);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критически оценивать информацию биологического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содержания, включающую псевдонаучные знания из различных источников (средства массовой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информации, научно-популярные материалы); интерпретировать этические аспекты современных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исследований в биологии, медицине, биотехнологии; рассматривать глобальные экологические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проблемы современности, формировать по отношению к ним собственную позицию; </w:t>
      </w:r>
    </w:p>
    <w:p w:rsidR="007E2E45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умений создавать собственные письменные и устные сообщения на основе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биологической информации из нескольких источников, грамотно использовать понятийный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аппарат биологии.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По учебному предмету </w:t>
      </w:r>
      <w:r w:rsidRPr="00404901">
        <w:rPr>
          <w:rStyle w:val="fontstyle21"/>
          <w:rFonts w:ascii="Times New Roman" w:hAnsi="Times New Roman" w:cs="Times New Roman"/>
        </w:rPr>
        <w:t xml:space="preserve">"Биология" (углубленный уровень)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результатам освоения углубленного курса биологии должны включать требования к результатам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освоения базового курса и дополнительно отражать: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знаний о месте и роли биологии в системе естественных наук, в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формировании современной естественнонаучной картины мира, в познании законов природы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решении жизненно важных социально-этических, экономических, экологических проблем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человечества, а также в решении вопросов рационального природопользования; в формировании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ценностного отношения к природе, обществу, человеку; о вкладе российских и зарубежных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ученых - биологов в развитие биологии;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2) умение владеть системой биологических знаний, которая включает: основополагающие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биологические термины и понятия (жизнь, клетка, ткань, орган, организм, вид, популяция,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экосистема, биоценоз, биосфера; метаболизм, гомеостаз, клеточный иммунитет, биосинтез белка,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биополимеры, дискретность,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саморегуляция</w:t>
      </w:r>
      <w:proofErr w:type="spellEnd"/>
      <w:r w:rsidRPr="00404901">
        <w:rPr>
          <w:rStyle w:val="fontstyle01"/>
          <w:rFonts w:ascii="Times New Roman" w:hAnsi="Times New Roman" w:cs="Times New Roman"/>
        </w:rPr>
        <w:t>, самовоспроизведение, наследственность,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изменчивость,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энергозависимость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>, рост и развитие); биологические теории: клеточная теория Т.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Шванна, М.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Шлейдена</w:t>
      </w:r>
      <w:proofErr w:type="spellEnd"/>
      <w:r w:rsidRPr="00404901">
        <w:rPr>
          <w:rStyle w:val="fontstyle01"/>
          <w:rFonts w:ascii="Times New Roman" w:hAnsi="Times New Roman" w:cs="Times New Roman"/>
        </w:rPr>
        <w:t>, Р. Вирхова;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клонально-селективного иммунитета П. Эрлих, И.И.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Мечникова, хромосомная теория наследственности Т. Моргана, закон зародышевого сходства К.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Бэра, эволюционная теория Ч. Дарвина, синтетическая теория эволюции, теория антропогенеза Ч.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Дарвина; теория биогеоценоза В.Н. Сукачёва; учения Н.И. Вавилова - о Центрах многообразия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происхождения культурных растений, А.Н.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Северцова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- о путях и направлениях эволюции, В.И.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Вернадского - о биосфере;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законы (единообразия потомков первого поколения, расщепления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признаков, независимого наследования признаков Г. Менделя, сцепленного наследования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признаков и нарушения сцепления генов Т. Моргана; гомологических рядов в наследственной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изменчивости Н.И. Вавилова, генетического равновесия </w:t>
      </w:r>
      <w:proofErr w:type="gramStart"/>
      <w:r w:rsidRPr="00404901">
        <w:rPr>
          <w:rStyle w:val="fontstyle01"/>
          <w:rFonts w:ascii="Times New Roman" w:hAnsi="Times New Roman" w:cs="Times New Roman"/>
        </w:rPr>
        <w:t>Дж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. Харди и В.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Вайнберга</w:t>
      </w:r>
      <w:proofErr w:type="spellEnd"/>
      <w:r w:rsidRPr="00404901">
        <w:rPr>
          <w:rStyle w:val="fontstyle01"/>
          <w:rFonts w:ascii="Times New Roman" w:hAnsi="Times New Roman" w:cs="Times New Roman"/>
        </w:rPr>
        <w:t>; зародышевого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сходства К. Бэра, биогенетического закона Э. Геккеля, Ф. Мюллера); принципы (чистоты гамет,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комплементарности</w:t>
      </w:r>
      <w:proofErr w:type="spellEnd"/>
      <w:r w:rsidRPr="00404901">
        <w:rPr>
          <w:rStyle w:val="fontstyle01"/>
          <w:rFonts w:ascii="Times New Roman" w:hAnsi="Times New Roman" w:cs="Times New Roman"/>
        </w:rPr>
        <w:t>); правила (минимума Ю. Либиха, экологической пирамиды чисел, биомассы и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энергии); гипотезы (</w:t>
      </w:r>
      <w:proofErr w:type="spellStart"/>
      <w:r w:rsidRPr="00404901">
        <w:rPr>
          <w:rStyle w:val="fontstyle01"/>
          <w:rFonts w:ascii="Times New Roman" w:hAnsi="Times New Roman" w:cs="Times New Roman"/>
        </w:rPr>
        <w:t>коацерватной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А.И. Опарина, первичного бульона </w:t>
      </w:r>
      <w:proofErr w:type="gramStart"/>
      <w:r w:rsidRPr="00404901">
        <w:rPr>
          <w:rStyle w:val="fontstyle01"/>
          <w:rFonts w:ascii="Times New Roman" w:hAnsi="Times New Roman" w:cs="Times New Roman"/>
        </w:rPr>
        <w:t>Дж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.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Холдейна</w:t>
      </w:r>
      <w:proofErr w:type="spellEnd"/>
      <w:r w:rsidRPr="00404901">
        <w:rPr>
          <w:rStyle w:val="fontstyle01"/>
          <w:rFonts w:ascii="Times New Roman" w:hAnsi="Times New Roman" w:cs="Times New Roman"/>
        </w:rPr>
        <w:t>, микросфер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С. Фокса,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рибозима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Т. Чек);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>3) владение системой знаний об основных методах научного познания, используемых в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биологических исследованиях живых объектов и экосистем (описание, измерение, проведение</w:t>
      </w:r>
      <w:r w:rsidR="007E2E45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наблюдений); способами выявления и оценки антропогенных изменений в природе;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умение выделять существенные признаки: строения вирусов, клеток прокариот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эукариот; одноклеточных и многоклеточных организмов, видов, биогеоценозов, экосистем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биосферы; строения органов и систем органов растений, животных, человека; процессов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жизнедеятельности, протекающих в организмах растений, животных и человека; </w:t>
      </w:r>
      <w:proofErr w:type="gramStart"/>
      <w:r w:rsidRPr="00404901">
        <w:rPr>
          <w:rStyle w:val="fontstyle01"/>
          <w:rFonts w:ascii="Times New Roman" w:hAnsi="Times New Roman" w:cs="Times New Roman"/>
        </w:rPr>
        <w:t>биологических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процессов: обмена веществ (метаболизм), информации и превращения энергии, брожения,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автотрофного и гетеротрофного типов питания, фотосинтеза и хемосинтеза, митоза, мейоза,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гаметогенеза, эмбриогенеза, постэмбрионального развития, размножения, индивидуального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развития организма (онтогенеза), взаимодействия генов, гетерозиса; действий искусственного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отбора, стабилизирующего, движущего и разрывающего естественного отбора;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аллопатрического</w:t>
      </w:r>
      <w:proofErr w:type="spellEnd"/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и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симпатрического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видообразования; влияния движущих сил эволюции на генофонд популяции;</w:t>
      </w:r>
      <w:proofErr w:type="gramEnd"/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приспособленности организмов к среде обитания, чередования направлений эволюции;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круговорота веществ и потока энергии в экосистемах;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5) умение устанавливать взаимосвязи между строением и функциями: органоидов, клеток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разных тканей, органами и системами органов у растений, животных и человека; между этапами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обмена веществ; этапами клеточного цикла и жизненных циклов организмов; этапами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эмбрионального развития; генотипом и фенотипом, фенотипом и факторами среды обитания;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процессами эволюции; движущими силами антропогенеза; компонентами различных экосистем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приспособлениями к ним организмов;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умение выявлять отличительные признаки живых систем, в том числе грибов, растений,</w:t>
      </w:r>
      <w:r w:rsidR="00232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животных и человека; приспособленность видов к среде обитания, абиотических и биотических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компонентов экосистем, взаимосвязей организмов в сообществах, антропогенных изменений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экосистемах своей местности;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7) умение использовать соответствующие аргументы, биологическую терминологию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символику для доказательства родства организмов разных систематических групп; взаимосвязи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организмов и среды обитания; единства человеческих рас; необходимости здорового образа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жизни, сохранения разнообразия видов и экосистем, как условия сосуществования природы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человечества;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8) умение решать поисковые биологические задачи; выявлять причинно-следственные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связи между исследуемыми биологическими объектами, процессами и явлениями; делать выводы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 прогнозы на основании полученных результатов;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9) умение выдвигать гипотезы, проверять их экспериментальными средствами, формулируя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цель исследования, анализировать полученные результаты и делать выводы;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10) принимать участие в научно-исследовательской работе по биологии, экологии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медицине, проводимой на базе школьных научных обществ и публично представлять полученные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результаты на ученических конференциях разного уровня;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11) умение оценивать этические аспекты современных исследований в области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биотехнологии и генетических технологий (клонирование, искусственное оплодотворение,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направленное изменение генома и создание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трансгенных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организмов);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12) умение мотивировать свой выбор будущей профессиональной деятельности в области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биологии, медицины, биотехнологии, психологии, экологии, ветеринарии, сельского хозяйства,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пищевой промышленности; углублять познавательный интерес, направленный на осознанный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выбор соответствующей профессии и продолжение биологического образования в учреждениях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среднего профессионального и высшего образования.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"Физическая культура" (базовый уровень)</w:t>
      </w:r>
      <w:r w:rsidRPr="00404901">
        <w:rPr>
          <w:rStyle w:val="fontstyle2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предметным результатам освоения базового курса физической культуры должны отражать: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1) умение использовать разнообразные формы и виды физкультурной деятельности для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организации здорового образа жизни, активного отдыха и досуга, в том числе в подготовке к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выполнению нормативов Всероссийского физкультурно-спортивного комплекса "Готов к труду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обороне" (ГТО);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lastRenderedPageBreak/>
        <w:t>2) владение современными технологиями укрепления и сохранения здоровья, поддержания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работоспособности, профилактики заболеваний, связанных с учебной и производственной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деятельностью;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3) владение основными способами самоконтроля индивидуальных показателей здоровья,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умственной и физической работоспособности, динамики физического развития и физических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качеств;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владение физическими упражнениями разной функциональной направленности,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использование их в режиме учебной и производственной деятельности с целью профилактики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переутомления и сохранения высокой работоспособности;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5) владение техническими приемами и двигательными действиями базовых видов спорта,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активное применение их в физкультурно-оздоровительной и соревновательной деятельности,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сфере досуга, в профессионально-прикладной сфере;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положительную динамику в развитии основных физических качеств (силы, быстроты,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выносливости, гибкости и ловкости). </w:t>
      </w:r>
      <w:proofErr w:type="gramStart"/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 освоения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обучающимися с ограниченными возможностями здоровья базового курса "Адаптированная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физическая культура" определяются с учетом особенностей их психофизического развития,</w:t>
      </w:r>
      <w:r w:rsidR="00232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состояния здоровья, особых образовательных потребностей.</w:t>
      </w:r>
      <w:r w:rsidR="00232F6A">
        <w:rPr>
          <w:rStyle w:val="fontstyle01"/>
          <w:rFonts w:ascii="Times New Roman" w:hAnsi="Times New Roman" w:cs="Times New Roman"/>
        </w:rPr>
        <w:t xml:space="preserve"> 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  <w:b/>
          <w:i/>
          <w:u w:val="single"/>
        </w:rPr>
        <w:t>По учебному предмету</w:t>
      </w:r>
      <w:r w:rsidRPr="00404901">
        <w:rPr>
          <w:rStyle w:val="fontstyle0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21"/>
          <w:rFonts w:ascii="Times New Roman" w:hAnsi="Times New Roman" w:cs="Times New Roman"/>
          <w:u w:val="single"/>
        </w:rPr>
        <w:t>"Основы безопасности жизнедеятельности" (базовый уровень)</w:t>
      </w:r>
      <w:r w:rsidR="00232F6A">
        <w:rPr>
          <w:rStyle w:val="fontstyle21"/>
          <w:rFonts w:ascii="Times New Roman" w:hAnsi="Times New Roman" w:cs="Times New Roman"/>
          <w:u w:val="single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к предметным результатам освоения базового курса по основам безопасности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жизнедеятельности должны отражать: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ценности безопасного поведения для личности,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общества, государства; знание правил безопасного поведения и способов их применения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собственном поведении;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2)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возможных источниках опасности в различных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ситуациях (в быту, транспорте, общественных местах, в природной среде, в социуме, в цифровой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среде); владение основными способами предупреждения опасных и экстремальных ситуаций;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знать порядок действий в экстремальных и чрезвычайных ситуациях;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3)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важности соблюдения правил дорожного движения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всеми участниками движения, правил безопасности на транспорте. Знание правил безопасного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поведения на транспорте, умение применять их на практике, знание о порядке действий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опасных, экстремальных и чрезвычайных ситуациях на транспорте;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4) знания о способах безопасного поведения в природной среде; умение применять их на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практике; знать порядок действий при чрезвычайных ситуациях природного характера;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об экологической безопасности, ценности бережного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отношения к природе, разумного природопользования;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404901">
        <w:rPr>
          <w:rStyle w:val="fontstyle01"/>
          <w:rFonts w:ascii="Times New Roman" w:hAnsi="Times New Roman" w:cs="Times New Roman"/>
        </w:rPr>
        <w:t>5) владение основами медицинских знаний: владение приемами оказания первой помощи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при неотложных состояниях; знание мер профилактики инфекционных и неинфекционных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заболеваний, сохранения психического здоровья;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здоровом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образе жизни и его роли в сохранении психического и физического здоровья, негативного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отношения к вредным привычкам; знания о необходимых действиях при чрезвычайных ситуациях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биолого-социального характера;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6) знание основ безопасного, конструктивного общения, умение различать опасные явления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в социальном взаимодействии, в том числе криминального характера; умение предупреждать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опасные явления и противодействовать им;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7)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нетерпимости к проявлениям насилия в социальном взаимодействии;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знания о способах безопасного поведения в цифровой среде; умение применять их на практике;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умение распознавать опасности в цифровой среде (в том числе криминального характера,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опасности вовлечения в деструктивную деятельность) и противодействовать им;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8) знание основ пожарной безопасности; умение применять их на практике для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предупреждения пожаров; знать порядок действий при угрозе пожара и пожаре в быту,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общественных местах, на транспорте, в природной среде; знать права и обязанности граждан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области пожарной безопасности;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9)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об опасности и негативном влиянии на жизнь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личности, общества, государства экстремизма, терроризма; знать роль государства 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противодействии </w:t>
      </w:r>
      <w:r w:rsidRPr="00404901">
        <w:rPr>
          <w:rStyle w:val="fontstyle01"/>
          <w:rFonts w:ascii="Times New Roman" w:hAnsi="Times New Roman" w:cs="Times New Roman"/>
        </w:rPr>
        <w:lastRenderedPageBreak/>
        <w:t>терроризму; уметь различать приемы вовлечения в экстремистскую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террористическую деятельность и противодействовать им; знать порядок действий при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объявлении разного уровня террористической опасности; знать порядок действий при угрозе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совершения террористического акта; </w:t>
      </w:r>
      <w:proofErr w:type="gramStart"/>
      <w:r w:rsidRPr="00404901">
        <w:rPr>
          <w:rStyle w:val="fontstyle01"/>
          <w:rFonts w:ascii="Times New Roman" w:hAnsi="Times New Roman" w:cs="Times New Roman"/>
        </w:rPr>
        <w:t>совершении террористического акта; проведении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04901">
        <w:rPr>
          <w:rStyle w:val="fontstyle01"/>
          <w:rFonts w:ascii="Times New Roman" w:hAnsi="Times New Roman" w:cs="Times New Roman"/>
        </w:rPr>
        <w:t>контртеррористической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операции;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gramEnd"/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10)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роли России в современном мире; угрозах военного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характера; роли Вооруженных Сил Российской Федерации в обеспечении мира; знание основ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обороны государства и воинской службы; прав и обязанностей гражданина в области гражданской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обороны; знать действия при сигналах гражданской обороны;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901">
        <w:rPr>
          <w:rStyle w:val="fontstyle01"/>
          <w:rFonts w:ascii="Times New Roman" w:hAnsi="Times New Roman" w:cs="Times New Roman"/>
        </w:rPr>
        <w:t>11) знание основ государственной политики в области защиты населения и территорий от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чрезвычайных ситуаций различного характера; знание задач и основных принципов организации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Единой системы предупреждения и ликвидации последствий чрезвычайных ситуаций, прав 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обязанностей гражданина в этой области;</w:t>
      </w:r>
      <w:r w:rsidR="00232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2F6A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>12) знание основ государственной системы, российского законодательства, направленных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на защиту населения от внешних и внутренних угроз;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сформированность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представлений о роли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государства, общества и личности в обеспечении безопасности.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Требования Стандарта к результатам освоения основной образовательной программы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определяют </w:t>
      </w:r>
      <w:proofErr w:type="spellStart"/>
      <w:r w:rsidRPr="00404901">
        <w:rPr>
          <w:rStyle w:val="fontstyle01"/>
          <w:rFonts w:ascii="Times New Roman" w:hAnsi="Times New Roman" w:cs="Times New Roman"/>
        </w:rPr>
        <w:t>содержательно-критериальную</w:t>
      </w:r>
      <w:proofErr w:type="spellEnd"/>
      <w:r w:rsidRPr="00404901">
        <w:rPr>
          <w:rStyle w:val="fontstyle01"/>
          <w:rFonts w:ascii="Times New Roman" w:hAnsi="Times New Roman" w:cs="Times New Roman"/>
        </w:rPr>
        <w:t xml:space="preserve"> и нормативную основу оценки результатов освоения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обучающимися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основной образовательной программы, деятельности педагогических работников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организаций, осуществляющих образовательную деятельность.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      </w:t>
      </w:r>
    </w:p>
    <w:p w:rsidR="00404901" w:rsidRPr="00404901" w:rsidRDefault="00404901" w:rsidP="00C25194">
      <w:pPr>
        <w:spacing w:after="0" w:line="240" w:lineRule="auto"/>
        <w:ind w:firstLine="284"/>
        <w:jc w:val="both"/>
        <w:rPr>
          <w:rStyle w:val="fontstyle01"/>
          <w:rFonts w:ascii="Times New Roman" w:hAnsi="Times New Roman" w:cs="Times New Roman"/>
        </w:rPr>
      </w:pPr>
      <w:r w:rsidRPr="00404901">
        <w:rPr>
          <w:rStyle w:val="fontstyle01"/>
          <w:rFonts w:ascii="Times New Roman" w:hAnsi="Times New Roman" w:cs="Times New Roman"/>
        </w:rPr>
        <w:t xml:space="preserve">Освоение </w:t>
      </w:r>
      <w:proofErr w:type="gramStart"/>
      <w:r w:rsidRPr="00404901">
        <w:rPr>
          <w:rStyle w:val="fontstyle01"/>
          <w:rFonts w:ascii="Times New Roman" w:hAnsi="Times New Roman" w:cs="Times New Roman"/>
        </w:rPr>
        <w:t>обучающимися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основной образовательной программы завершается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государственной итоговой аттестацией обучающихся. Государственная итоговая аттестация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обучающихся проводится по обязательным учебным предметам "Русский язык" и "Математика", а</w:t>
      </w:r>
      <w:r w:rsidR="00232F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 xml:space="preserve">также по следующим учебным предметам: </w:t>
      </w:r>
      <w:proofErr w:type="gramStart"/>
      <w:r w:rsidRPr="00404901">
        <w:rPr>
          <w:rStyle w:val="fontstyle01"/>
          <w:rFonts w:ascii="Times New Roman" w:hAnsi="Times New Roman" w:cs="Times New Roman"/>
        </w:rPr>
        <w:t>"Литература", "Физика", "Химия", "Биология",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"География", "История", "Обществознание", "Иностранный язык" (английский), "Информатика", "Родной язык", "Родная литература",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которые обучающиеся сдают на добровольной основе по своему выбору.</w:t>
      </w:r>
      <w:proofErr w:type="gramEnd"/>
      <w:r w:rsidRPr="00404901">
        <w:rPr>
          <w:rStyle w:val="fontstyle01"/>
          <w:rFonts w:ascii="Times New Roman" w:hAnsi="Times New Roman" w:cs="Times New Roman"/>
        </w:rPr>
        <w:t xml:space="preserve"> Обучающийся может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самостоятельно выбрать уровень (базовый или углубленный), в соответствии с которым будет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проводиться государственная итоговая аттестация в форме единого государственного экзамена по</w:t>
      </w:r>
      <w:r w:rsidR="00232F6A">
        <w:rPr>
          <w:rStyle w:val="fontstyle01"/>
          <w:rFonts w:ascii="Times New Roman" w:hAnsi="Times New Roman" w:cs="Times New Roman"/>
        </w:rPr>
        <w:t xml:space="preserve"> </w:t>
      </w:r>
      <w:r w:rsidRPr="00404901">
        <w:rPr>
          <w:rStyle w:val="fontstyle01"/>
          <w:rFonts w:ascii="Times New Roman" w:hAnsi="Times New Roman" w:cs="Times New Roman"/>
        </w:rPr>
        <w:t>учебному предмету "Математика".</w:t>
      </w:r>
    </w:p>
    <w:p w:rsidR="00404901" w:rsidRPr="00404901" w:rsidRDefault="00404901" w:rsidP="00C2519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4901" w:rsidRPr="00404901" w:rsidRDefault="00404901" w:rsidP="003743B0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</w:t>
      </w:r>
      <w:r w:rsidRPr="0040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C2F44" w:rsidRPr="00100910" w:rsidRDefault="005C2F44" w:rsidP="005C2F44">
      <w:pPr>
        <w:pStyle w:val="af4"/>
        <w:jc w:val="both"/>
        <w:rPr>
          <w:b/>
        </w:rPr>
      </w:pPr>
      <w:r>
        <w:t>2.</w:t>
      </w:r>
      <w:r w:rsidRPr="005C2F44">
        <w:rPr>
          <w:rStyle w:val="af5"/>
        </w:rPr>
        <w:t xml:space="preserve"> </w:t>
      </w:r>
      <w:r w:rsidRPr="00100910">
        <w:rPr>
          <w:rStyle w:val="af5"/>
        </w:rPr>
        <w:t>Критерии и нормы оценок по учебным предметам</w:t>
      </w:r>
    </w:p>
    <w:p w:rsidR="005C2F44" w:rsidRPr="00100910" w:rsidRDefault="005C2F44" w:rsidP="005C2F44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Style w:val="12"/>
          <w:rFonts w:ascii="Times New Roman" w:hAnsi="Times New Roman" w:cs="Times New Roman"/>
          <w:sz w:val="24"/>
          <w:szCs w:val="24"/>
        </w:rPr>
        <w:t>Оценка учебных достижений</w:t>
      </w:r>
      <w:r w:rsidRPr="00100910">
        <w:rPr>
          <w:rFonts w:ascii="Times New Roman" w:hAnsi="Times New Roman" w:cs="Times New Roman"/>
          <w:sz w:val="24"/>
          <w:szCs w:val="24"/>
        </w:rPr>
        <w:t xml:space="preserve"> - это процесс по установлению степени соответствия реально достигнутых результатов планируемым целям. Оценке подлежат как объём, системность знаний, так и уровень развития интеллекта, навыков, умений, компетенций, характеризующие учебные достижения ученика в учебной деятельности.</w:t>
      </w:r>
    </w:p>
    <w:p w:rsidR="005C2F44" w:rsidRPr="00100910" w:rsidRDefault="005C2F44" w:rsidP="005C2F44">
      <w:pPr>
        <w:pStyle w:val="4"/>
        <w:shd w:val="clear" w:color="auto" w:fill="auto"/>
        <w:spacing w:before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Style w:val="12"/>
          <w:rFonts w:ascii="Times New Roman" w:hAnsi="Times New Roman" w:cs="Times New Roman"/>
          <w:sz w:val="24"/>
          <w:szCs w:val="24"/>
        </w:rPr>
        <w:t>Отметка -</w:t>
      </w:r>
      <w:r w:rsidRPr="00100910">
        <w:rPr>
          <w:rFonts w:ascii="Times New Roman" w:hAnsi="Times New Roman" w:cs="Times New Roman"/>
          <w:sz w:val="24"/>
          <w:szCs w:val="24"/>
        </w:rPr>
        <w:t xml:space="preserve"> это результат процесса оценивания, количественное выражение учебных достижений обучающихся в цифрах или баллах.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Виды контрольно-оценочной деятельности: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- Устный контроль - индивидуальный и фронтальный опрос. Правильность ответов определяется учителем, комментируется. По итогам контроля выставляются отметки.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- Письменный контроль - выполняется с помощью контрольных работ, сочинений, изложений, диктантов, письменных зачетов и т.п., которые могут быть кратковременными и длительными, различаются глубиной диагностики (поверхностный срез или основательный срез).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- Тестовый контроль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- Самоконтроль предполагает формирование умения самостоятельно находить допущенные ошибки, неточности, намечать способы устранения обнаруживаемых пробелов.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 Применяется традиционная (оценочная) пятибалльная («5», «4», «3», «2», «1») система цифровых отметок.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Отметка «1» выставляется только в 5-11-х классах при условии полного отсутствия у обучающегося письменной работы или полного отказа отвечать (невыполнения домашнего задания).</w:t>
      </w:r>
    </w:p>
    <w:p w:rsidR="005C2F44" w:rsidRPr="00100910" w:rsidRDefault="005C2F44" w:rsidP="005C2F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русскому языку</w:t>
      </w:r>
    </w:p>
    <w:p w:rsidR="005C2F44" w:rsidRPr="00100910" w:rsidRDefault="005C2F44" w:rsidP="005C2F44">
      <w:pPr>
        <w:tabs>
          <w:tab w:val="center" w:pos="4988"/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  <w:t xml:space="preserve">1. Оценивание устных ответов обучающихся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(учитывается полнота и правильность ответа, степень осознанности, понимания изученного, языковое оформление ответа).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2658"/>
        <w:gridCol w:w="3765"/>
        <w:gridCol w:w="3021"/>
      </w:tblGrid>
      <w:tr w:rsidR="005C2F44" w:rsidRPr="00100910" w:rsidTr="005C2F44">
        <w:trPr>
          <w:trHeight w:val="331"/>
        </w:trPr>
        <w:tc>
          <w:tcPr>
            <w:tcW w:w="0" w:type="auto"/>
            <w:vMerge w:val="restart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gridSpan w:val="3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по основным критериям</w:t>
            </w:r>
          </w:p>
        </w:tc>
      </w:tr>
      <w:tr w:rsidR="005C2F44" w:rsidRPr="00100910" w:rsidTr="005C2F44">
        <w:trPr>
          <w:trHeight w:val="585"/>
        </w:trPr>
        <w:tc>
          <w:tcPr>
            <w:tcW w:w="0" w:type="auto"/>
            <w:vMerge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 правильность ответа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осознанности, понимания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Языковое оформление ответа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полно излагает изученный материал, дает правильное определение языковых понятий.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составленные.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Излагает материал последовательно и правильно с точки зрения норм литературного языка.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0" w:type="auto"/>
            <w:gridSpan w:val="3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дает ответ, удовлетворяющий тем же требованиям, что и для отметки «5», но допускает 1 - 2 ошибки, которые сам же исправляет, и 1 - 2 недочета в последовательности и языковом оформлении излагаемого.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Излагает материал неполно и допускает неточности в определении понятий или формулировке правил.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умеет достаточно глубоко и доказательно обосновать свои суждения и привести свои примеры.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Излагает материал непоследовательно и допускает ошибки в языковом оформлении </w:t>
            </w:r>
            <w:proofErr w:type="gramStart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излагаемого</w:t>
            </w:r>
            <w:proofErr w:type="gramEnd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0" w:type="auto"/>
            <w:gridSpan w:val="3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      </w:r>
          </w:p>
        </w:tc>
      </w:tr>
    </w:tbl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2. Оценивание диктантов (учитывается орфографическая и пунктуационная грамотность). 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Оценивание контрольного словарного диктанта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«5»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ошибки отсутствуют.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«4»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1-2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«3»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- 3-4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«2»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5 и более ошибок.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Оценивание других видов диктантов.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При оценке диктантов важно учитывать характер ошибки. Среди ошибок следует выделять негрубые, т.е. не имеющие существенного значения для характеристики грамотности. При подсчёте ошибок две негрубые считаются за одну. К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негрубым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относятся ошибки: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исключениях из правил;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написании большой буквы в составных собственных наименованиях;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случаях раздельного и слитного написания не с прилагательными и причастиями, выступающими в роли сказуемого;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в написании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после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приставок;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в случаях трудного различия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не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ни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собственных именах нерусского происхождения;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 случаях, когда вместо одного знака препинания поставлен другой;</w:t>
      </w:r>
    </w:p>
    <w:p w:rsidR="005C2F44" w:rsidRPr="00100910" w:rsidRDefault="005C2F44" w:rsidP="005C2F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в пропуске одного из сочетающихся знаков препинания или в нарушении их последовательности.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Необходимо учитывать также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повторяемость и однотипность ошибок.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Если ошибка повторяется в одном и том же слове или в корне однокоренных слов, то она считается за одну ошибку. 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Однотипными</w:t>
      </w:r>
      <w:r w:rsidR="007B1F71" w:rsidRPr="007B1F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считаются ошибки на одно правило, если условия выбора правильного написания заключены в грамматических (в армии, в роще,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– воды). Первые три однотипных ошибки считаются за одну ошибку, каждая следующая  подобная ошибка учитывается как самостоятельная. Если в одном непроверяемом слове допущено несколько ошибок, то все они считаются за одну ошибку.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При наличии в контрольном диктанте более 5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поправо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>исправление неверного написания на верное) оценка снижается на один балл. Отличная оценка не выставляется при наличии трёх и более исправлений.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Диктант оценивается одной оценкой.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Нормы оценки за</w:t>
      </w:r>
      <w:r w:rsidR="007B1F71" w:rsidRPr="003743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диктант</w:t>
      </w:r>
      <w:r w:rsidRPr="0010091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Отметка.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>Число ошибок (орфографических и пунктуационных)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>0/0, 0/1, 1/0 (негрубая ошибка)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>2/2, 1/3, 0/4, 3/0, 3/1 (если ошибки однотипные)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>4/4, 3/5, 0/7, 5/4, 6/6 (если есть ошибки однотипные и негрубые)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>7/7, 6/8, 5/9, 8/6.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3. Оценивание комплексной контрольной работы,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состоящей из диктанта и дополнительного (фонетического, лексического, орфографического, грамматического и т.п.) задания. Выставляются две оценки (за диктант и за дополнительное задание).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Оценивание выполнения дополнительных заданий: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«5»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ученик выполнил все задания верно,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«4»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ученик выполнил правильно не менее 3/4 заданий,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«3»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выполнено не менее половины заданий,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«2» -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выполнено менее половины заданий.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4. Оценивание изложений и сочинений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(учитывается умение раскрывать тему; умение использовать языковые средства в соответствии со стилем, темой и задачей высказывания; соблюдение языковых норм и правил правописания).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  <w:t xml:space="preserve">Любое сочинение и изложение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оценивается двумя отметками первая ставится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Содержание сочинения и изложения</w:t>
      </w:r>
      <w:r w:rsidR="007B1F71" w:rsidRPr="007B1F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оценивается по следующим критериям</w:t>
      </w:r>
      <w:r w:rsidRPr="0010091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5C2F44" w:rsidRPr="00100910" w:rsidRDefault="005C2F44" w:rsidP="005C2F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соответствие работы теме, наличие и раскрытие основной мысли;</w:t>
      </w:r>
    </w:p>
    <w:p w:rsidR="005C2F44" w:rsidRPr="00100910" w:rsidRDefault="005C2F44" w:rsidP="005C2F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полнота раскрытия темы;</w:t>
      </w:r>
    </w:p>
    <w:p w:rsidR="005C2F44" w:rsidRPr="00100910" w:rsidRDefault="005C2F44" w:rsidP="005C2F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правильность фактического материала;</w:t>
      </w:r>
    </w:p>
    <w:p w:rsidR="005C2F44" w:rsidRPr="00100910" w:rsidRDefault="005C2F44" w:rsidP="005C2F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последовательность и логичность изложения.</w:t>
      </w:r>
    </w:p>
    <w:p w:rsidR="005C2F44" w:rsidRPr="00100910" w:rsidRDefault="005C2F44" w:rsidP="005C2F4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При оценке речевого оформления сочинений и изложений учитывается:</w:t>
      </w:r>
    </w:p>
    <w:p w:rsidR="005C2F44" w:rsidRPr="00100910" w:rsidRDefault="005C2F44" w:rsidP="005C2F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5C2F44" w:rsidRPr="00100910" w:rsidRDefault="005C2F44" w:rsidP="005C2F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</w:p>
    <w:p w:rsidR="005C2F44" w:rsidRPr="00100910" w:rsidRDefault="005C2F44" w:rsidP="005C2F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число речевых недочётов.</w:t>
      </w:r>
    </w:p>
    <w:p w:rsidR="005C2F44" w:rsidRPr="00100910" w:rsidRDefault="005C2F44" w:rsidP="005C2F4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Грамотность</w:t>
      </w:r>
      <w:r w:rsidR="007B1F71" w:rsidRPr="007B1F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оценивается по числу допущенных учеником ошибок – орфографических, пунктуационных и грамматических.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6397"/>
        <w:gridCol w:w="3047"/>
      </w:tblGrid>
      <w:tr w:rsidR="005C2F44" w:rsidRPr="00100910" w:rsidTr="005C2F44">
        <w:trPr>
          <w:trHeight w:val="390"/>
        </w:trPr>
        <w:tc>
          <w:tcPr>
            <w:tcW w:w="0" w:type="auto"/>
            <w:vMerge w:val="restart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gridSpan w:val="2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критерии оценки</w:t>
            </w:r>
          </w:p>
        </w:tc>
      </w:tr>
      <w:tr w:rsidR="005C2F44" w:rsidRPr="00100910" w:rsidTr="005C2F44">
        <w:trPr>
          <w:trHeight w:val="240"/>
        </w:trPr>
        <w:tc>
          <w:tcPr>
            <w:tcW w:w="0" w:type="auto"/>
            <w:vMerge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работы полностью соответствует теме.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2. Фактические ошибки отсутствуют.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Содержание излагается последовательно.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целом в работе допускается 1 недочёт в содержании и 1-2 </w:t>
            </w:r>
            <w:proofErr w:type="gramStart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</w:t>
            </w:r>
            <w:proofErr w:type="gramEnd"/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недочёта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Допускается: 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орфографическая, или 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пунктуационная, или 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грамматическая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работы в основном соответствует теме (имеются незначительные отклонения от темы).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2. Содержание в основном достоверно, но имеются единичные фактические неточности.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3. Имеются незначительные нарушения последовательности  изложении мыслей.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4. Лексический и грамматический строй речи достаточно разнообразен.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5. Стиль работы отличается единством и остаточной выразительностью.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целом в работе допускается не более 2 недочётов в содержании и не более 3-4 речевых недочётов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Допускаются ошибки: 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2/2, или 1/3, или 0/4, а также две грамматические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1. В работе допущены существенные отклонения от темы.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достоверна в главном, но в ней имеются отдельные фактические неточности.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Допущены отдельные нарушения последовательности изложения. 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целом в работе допускается не более 4 недочётов в содержании и 5 речевых недочётов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 ошибки: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4/4, или 3/5, или 0/7</w:t>
            </w:r>
          </w:p>
        </w:tc>
      </w:tr>
      <w:tr w:rsidR="005C2F44" w:rsidRPr="00100910" w:rsidTr="005C2F44"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1. Работа не соответствует теме.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2. Допущено много фактических неточностей.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3. 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4.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5. Нарушено стилевое единство текста.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целом в работе допущено 6 недочётов в содержании и до 7 речевых недочётов</w:t>
            </w:r>
          </w:p>
        </w:tc>
        <w:tc>
          <w:tcPr>
            <w:tcW w:w="0" w:type="auto"/>
          </w:tcPr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 ошибки:</w:t>
            </w:r>
          </w:p>
          <w:p w:rsidR="005C2F44" w:rsidRPr="00100910" w:rsidRDefault="005C2F44" w:rsidP="005C2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910">
              <w:rPr>
                <w:rFonts w:ascii="Times New Roman" w:eastAsia="Times New Roman" w:hAnsi="Times New Roman" w:cs="Times New Roman"/>
                <w:sz w:val="24"/>
                <w:szCs w:val="24"/>
              </w:rPr>
              <w:t>7/7, или 6/8, или 5/9, или 8/6, а также 7 грамматических</w:t>
            </w:r>
          </w:p>
        </w:tc>
      </w:tr>
    </w:tbl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При оценке сочинения учитывается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Если объём сочинения в полтора-два раза больше указанного выше, то при оценке работы следует исходить из нормативов, увеличенных для отметки «4» на одну, а для отметки «3» на две единицы (повышение количество допустимых оценок на указанное число единиц). При выставлении оценки «5» превышение объёма сочинения не принимается во внимание.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литературе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Оценивание устных ответов обучающихся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(учитывается знание текста, и понимание идейно-художественного содержания изученного произведения; умение объяснять взаимосвязь событий, характер и поступки героев; понимание роли художественных средств в раскрытия идейно-эстетического содержания изученного произведения;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 речевая грамотность, логичность и последовательность ответа, техника и выразительность чтения).</w:t>
      </w:r>
      <w:proofErr w:type="gramEnd"/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 за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>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привлечение текста для аргументации своих выводов; хорошее владение литературной речью.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за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характерные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Однако по одному, двум из этих компонентов ответа, могут быть допущены неточности.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за ответ, свидетельствующий о знании и понимании текста изучаемого произведения; умении объяснять взаимосвязь основных событий, характерные поступки главных героев и роль важнейших художественных средств в раскрытии идейно-художественного содержания произведения; знание основных вопросов теории, но недостаточное умение пользоваться этими знаниями при анализе произведения, ограниченность навыка разбора и недостаточное умение привлекать текст произведения для подтверждения своих выводов.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Допускается не более двух-трех ошибок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в содержании ответа, а также ряд недостатков в его композиции и языке.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за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>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2. Оценивание сочинений 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Учитывается  правильное понимание темы, глубина,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положении,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сочинения,  соразмерность частей сочинения, логичность связей и переходов между ними, точность 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богатство лексики, умение пользоваться изобразительными средствами языка.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 за сочинение: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глубоко и аргументировано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стройное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по композиции, логическое и последовательное в изложении мыслей;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написанное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правильным литературным языком и стилистически соответствующее содержанию;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допускается одна - две неточности в содержании.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 за сочинение: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достаточно полно и убедительно раскрывающее тему с незначительными отклонениями от нее;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логическое и последовательное в изложении содержания;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написанное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правильным литературным языком, стилистически соответствующее содержанию;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· допускаются две - три неточности: в содержании, а также не более трех-четырех речевых недочетов.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 ставится за сочинение, в котором: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главном и основном раскрывается тема, в целом дан верный, но односторонний или недостаточно полный ответ на тему; допущены отклонения от нее или отдельные ошибки в изложении фактического материала; обнаруживается недостаточное умение делать выводы и обобщения;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материал излагается достаточно логично, но имеются отдельные нарушения последовательности выражения мыслей;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обнаруживается владение основами письменной речи;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работе имеется не более 4-5 речевых недочетов.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 ставится за сочинение, которое: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не раскрывает тему, свидетельствует о поверхностном знании текста произведения, состоит из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путанного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пересказа отдельных событий без вывода и обобщений или из общих положений, не опирающихся на текст произведения;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характеризуется случайным расположением материала, отсутствием связи между частями;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отличается бедностью словаря, наличием грубых речевых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Родному языку и литературе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Родной язык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Родно</w:t>
      </w:r>
      <w:proofErr w:type="gramStart"/>
      <w:r w:rsidRPr="00100910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100910">
        <w:rPr>
          <w:rFonts w:ascii="Times New Roman" w:hAnsi="Times New Roman" w:cs="Times New Roman"/>
          <w:b/>
          <w:sz w:val="24"/>
          <w:szCs w:val="24"/>
        </w:rPr>
        <w:t xml:space="preserve">татарский)язык и родная(татарская) литература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Оценка устных ответов учащихся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 оценке ответа ученика надо руководствоваться следящими критериями: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-полнота и правильность ответа;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-степень осознанности, понимания изученного;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-речевое оформление ответа.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к конкретным случаям.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-обстоятельно, с достаточной полнотой излагает текущий материал, дает правильные определения языковых понятий;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- 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-излагает материал последовательно и правильно с точки зрения норм литературного языка.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оценки «5», но допускает единичные ошибки, которые сам же исправляет после замечаний учителя, и единичные погрешности в последовательности и языке изложения.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знание и понимание основных положений данной темы, но: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-излагает материал недостаточно полно и допускает неточности в определении понятий или формулировке правил;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-не умеет достаточно глубоко и доказательно обосновать свои суждения и привести свои примеры,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-излагает материал недостаточно последовательно и допускает ошибки в языковом оформлении изложения.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ставится, если ученик: обнаруживает незнание большей части соответствующего раздела изученного материала, допускает ошибки в формулировке определений и правил, искажающие их смысл, беспорядочно и неуверенно излагает материал. </w:t>
      </w:r>
      <w:r w:rsidRPr="00100910">
        <w:rPr>
          <w:rFonts w:ascii="Times New Roman" w:hAnsi="Times New Roman" w:cs="Times New Roman"/>
          <w:b/>
          <w:sz w:val="24"/>
          <w:szCs w:val="24"/>
        </w:rPr>
        <w:t xml:space="preserve">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Чтение и понимание текстов: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обучающемуся, если он понял основное содержание оригинального текста, может выделить основную мысль, определить основные факты, умеет догадываться о значении незнакомых слов из контекста, либо по словообразовательным элементам, либо по сходству с родным языком. </w:t>
      </w:r>
    </w:p>
    <w:p w:rsidR="005C2F44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ученику, если он понял основное содержание оригинального текста, может выделить основную мысль, определить отдельные факты. Однако у него недостаточно развита языковая догадка, и он затрудняется в понимании некоторых незнакомых слов, он вынужден чаще обращаться к словарю, а темп чтения замедлен.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ученику, который не совсем точно понял основное содержание прочитанного, умеет выделить в тексте только небольшое количество фактов, совсем не развита языковая догадка.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ученику в том случае, если он не понял текст или понял содержание текста неправильно, не ориентируется в тексте при поиске </w:t>
      </w:r>
      <w:r>
        <w:rPr>
          <w:rFonts w:ascii="Times New Roman" w:hAnsi="Times New Roman" w:cs="Times New Roman"/>
          <w:sz w:val="24"/>
          <w:szCs w:val="24"/>
        </w:rPr>
        <w:t>определенных фактов, не умеет система</w:t>
      </w:r>
      <w:r w:rsidRPr="00100910">
        <w:rPr>
          <w:rFonts w:ascii="Times New Roman" w:hAnsi="Times New Roman" w:cs="Times New Roman"/>
          <w:sz w:val="24"/>
          <w:szCs w:val="24"/>
        </w:rPr>
        <w:t xml:space="preserve">тизировать незнакомую лексику.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Оценка диктантов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Диктанты</w:t>
      </w:r>
      <w:r w:rsidRPr="00100910">
        <w:rPr>
          <w:rFonts w:ascii="Times New Roman" w:hAnsi="Times New Roman" w:cs="Times New Roman"/>
          <w:sz w:val="24"/>
          <w:szCs w:val="24"/>
        </w:rPr>
        <w:t xml:space="preserve">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Диктант оценивается одной отметкой.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"5"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>ѐткую работу при наличии в ней 1 орфографической 1 пунктуационной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  <w:r w:rsidRPr="00100910">
        <w:rPr>
          <w:rFonts w:ascii="Times New Roman" w:hAnsi="Times New Roman" w:cs="Times New Roman"/>
          <w:b/>
          <w:sz w:val="24"/>
          <w:szCs w:val="24"/>
        </w:rPr>
        <w:t>"4"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ѐткую работу при наличии в ней 2-3 орфографических , 6 пунктуационных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"3"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может быть выставлена за работу, которая выполнена неаккуратно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в которой допущены 4-6 орфографических, 6 пунктуационных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7 или более орфографических , 7 и более пунктуационных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Оценка словарных диктантов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Диктант</w:t>
      </w:r>
      <w:r w:rsidRPr="00100910">
        <w:rPr>
          <w:rFonts w:ascii="Times New Roman" w:hAnsi="Times New Roman" w:cs="Times New Roman"/>
          <w:sz w:val="24"/>
          <w:szCs w:val="24"/>
        </w:rPr>
        <w:t xml:space="preserve"> оценивается одной отметкой.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>"5"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>ѐткую работу при наличии в ней 1 негрубой орфографической или 1 негрубой пунктуационной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"4"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выставляется за аккуратную и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ѐткую работу при наличии в ней 1-3 исправлений или 1-2 орфографической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"3"</w:t>
      </w:r>
      <w:r w:rsidRPr="00100910">
        <w:rPr>
          <w:rFonts w:ascii="Times New Roman" w:hAnsi="Times New Roman" w:cs="Times New Roman"/>
          <w:sz w:val="24"/>
          <w:szCs w:val="24"/>
        </w:rPr>
        <w:t xml:space="preserve"> может быть 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выставлена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за диктант, в котором допущены 4-5 исправлений или 3-5 орфографических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"2"</w:t>
      </w:r>
      <w:r w:rsidRPr="00100910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допущено 6 или более орфографических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Оценка сочинений и изложений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Сочинение и изложение – основные формы проверки умения правильно и последовательно излагать мысли, уровня речевой подготовки учащихся.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Примерный объем текста для подробного изложения: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5 класс – 55-65 слов,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6 класс – 70- 80 слов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7 класс – 90-95 слов,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8 класс – 110-120 слов,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 9 класс - 130-140 слов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10 класс – 150-160 слов,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11 класс – 175-180 слов.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Текст итоговых изложений в </w:t>
      </w:r>
      <w:proofErr w:type="spellStart"/>
      <w:proofErr w:type="gramStart"/>
      <w:r w:rsidRPr="0010091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конце учебного года может быть несколько увеличен по сравнению с нормами.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С помощью сочинений и изложений проверяются: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1) умение раскрывать тему и производить отбор языковых сре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оответствии с темой и задачей высказывания;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2) соблюдение грамматических норм и правил правописания.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 При оценке содержания работы и его речевого оформления учитель руководствуется следующими критериями: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«5»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 Содержание работы полностью соответствует теме. Содержание излагается последовательно</w:t>
      </w:r>
      <w:proofErr w:type="gramStart"/>
      <w:r w:rsidRPr="0010091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00910">
        <w:rPr>
          <w:rFonts w:ascii="Times New Roman" w:hAnsi="Times New Roman" w:cs="Times New Roman"/>
          <w:sz w:val="24"/>
          <w:szCs w:val="24"/>
        </w:rPr>
        <w:t xml:space="preserve">опускается: 1 орфографическая, или 1 пунктуационная, или 2 грамматические ошибки.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«4»:</w:t>
      </w:r>
      <w:r w:rsidRPr="00100910">
        <w:rPr>
          <w:rFonts w:ascii="Times New Roman" w:hAnsi="Times New Roman" w:cs="Times New Roman"/>
          <w:sz w:val="24"/>
          <w:szCs w:val="24"/>
        </w:rPr>
        <w:t xml:space="preserve"> В целом в работе допускается 2-3 недочета в содержании. Содержание работы в основном соответствует теме. Допускаются: 2-3 орфографические и 2-3 пунктуационные ошибки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1. В целом в работе допускается не более 2 недочетов в содержании и не более 3 речевых недочетов.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2.Работа достоверна, в главном, но в ней последовательности изложения.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3.В работе допущены существенные отклонения от темы.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4.Беден словарь и однообразны употребляемые синтаксические конструкции, встречается неправильное словоупотребление.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>5.Стиль работы не отличается единством, речь недостаточно выразительна. Допускаются: 4 орфографические и 4-5 пунктуационных, 2- 3 орфографических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1. Работа не соответствует теме.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2. Допущено много фактических неточностей.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3. Нарушена последовательность изложения мыслей во всех частях работы, отсутствует связь между ними, работа не соответствует плану.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00910">
        <w:rPr>
          <w:rFonts w:ascii="Times New Roman" w:hAnsi="Times New Roman" w:cs="Times New Roman"/>
          <w:sz w:val="24"/>
          <w:szCs w:val="24"/>
        </w:rPr>
        <w:t>4. Крайне беден словарь, работа, написана короткими однотипными предложениями со слабо выраженной связью между ними, часты случаи неправильного словоупотребления. 5.Нарушено стилевое единство текста. Допускаются: 6 и более орфографических , 6 и более пунктуационных ошибок грамматических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Оценка диалогической и монологической речи.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«5»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Коммуникативная задача решена полностью. Высказывание построено логично, связно и имеет завершенный характер. Выражено свое отношение к обсуждаемой теме / проблеме. Используемые языковые и речевые средства соответствуют ситуации / теме / проблеме и варьируются в пределах изученного материала. Используются адекватные связующие элементы. Объем высказывания соответствует программным требованиям. Речь беглая. Допущены единичные произносительные ошибки, не препятствующие коммуникации.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«4»</w:t>
      </w:r>
      <w:r w:rsidRPr="00100910">
        <w:rPr>
          <w:rFonts w:ascii="Times New Roman" w:hAnsi="Times New Roman" w:cs="Times New Roman"/>
          <w:sz w:val="24"/>
          <w:szCs w:val="24"/>
        </w:rPr>
        <w:t xml:space="preserve">Коммуникативная задача в основном решена. Высказывание носит завершенный характер, но имеются нарушения логики и последовательности изложения. Отсутствует вывод, не выражено свое отношение к обсуждаемой теме / проблеме. Используемые языковые и речевые средства не всегда соответствуют ситуации / теме / проблеме, они недостаточно разнообразны. Объем высказывания несколько ниже программных требований. Речь недостаточно беглая. Допускается 2-3 грамматических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«3»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sz w:val="24"/>
          <w:szCs w:val="24"/>
        </w:rPr>
        <w:t xml:space="preserve">Коммуникативная задача решена не полностью. В высказывании значительно нарушены логика и последовательность изложения. Отсутствует вывод, не выражено свое отношение к обсуждаемой теме / проблеме. Используемые языковые и речевые средства не всегда соответствуют ситуации / теме / проблеме, они недостаточно разнообразны. Объем высказывания ниже программных требований. Демонстрирует неспособность логично и связно вести беседу: не начинает и не стремится поддерживать ее, не проявляет инициативы при смене темы, передает наиболее общие идеи в ограниченном контексте; в значительной степени зависит от помощи со стороны собеседника. Допускается 4-6 грамматических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910">
        <w:rPr>
          <w:rFonts w:ascii="Times New Roman" w:hAnsi="Times New Roman" w:cs="Times New Roman"/>
          <w:b/>
          <w:sz w:val="24"/>
          <w:szCs w:val="24"/>
        </w:rPr>
        <w:t xml:space="preserve"> «2»</w:t>
      </w:r>
      <w:r w:rsidRPr="00100910">
        <w:rPr>
          <w:rFonts w:ascii="Times New Roman" w:hAnsi="Times New Roman" w:cs="Times New Roman"/>
          <w:sz w:val="24"/>
          <w:szCs w:val="24"/>
        </w:rPr>
        <w:t xml:space="preserve"> Коммуникативная задача не решена. В высказывании отсутствуют логика и связность. Используемые языковые и речевые средства не соответствуют ситуации / теме / проблеме.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иностранному языку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· 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для каждого класса, за исключением отдельных подробностей, не влияющих на понимание содержания услышанного в целом.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Говорение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общение осуществилось, высказывания обучающихся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нормам иностранного языка в пределах программных требований для данного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3. Чтение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решена и при этом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решена и при этом  обучающиеся полностью поняли и осмыслили содержание прочитанного иноязычного текста за исключением деталей и частностей, не влияющих на  понимание  этого  текста,   в  объёме,   предусмотренном  заданием,  чтение обучающихся   соответствовало   программным   требованиям   для   данного 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решена и при этом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ставиться в том случае, если коммуникативная задача не решена,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C138EA" w:rsidRPr="003743B0" w:rsidRDefault="00C138EA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математике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Оценка устных ответов обучающихся по математике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ученик полно раскрыл содержание материала в объёме», предусмотренном программой  учебников;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изложил материал грамотным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языком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а определённой логической последовательности, точно используя математическую терминологию и  символику;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правильно выполнил рисунки, чертежи, графика, сопутствующие ответу;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показал умение иллюстрировать теоретические положения конкретными примерами» применять их в новой: ситуации при выполнении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практическою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задания;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продемонстрировал усвоение ранее изученных сопутствующих вопросов,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устойчивость используемых при ответе навыков и умений;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· отвечал самостоятельно без наводящих вопросов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возможны одна - две неточности при освещении второстепенных вопросов или в выкладках, которые ученик легко исправил по замечанию учителя.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ответ обучающегося удовлетворяет в основном требованиям на оценку «5», но при этом имеет один из недостатков: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в изложении допущены небольшие пробелы, не исказившие математическое содержание ответа;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   допущены один - два недочета при освещении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основною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содержания ответа, исправленные по замечанию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допущены ошибка или более двух недочётов при освещении второстепенных вопросов или в выкладках, легко исправленные по замечанию учителя.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имелись затруднения или допущены ошибки в определении понятие,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при знании теоретического материала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выявлена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недостаточная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основных умении и навыков».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не раскрыто основное содержание учебного материала;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обнаружено незнание или непонимание учеником большей или наиболее важное части учебного материала;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допущены ошибки в определении понятий» при использовании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математическое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Оценка письменных контрольных работ обучающихся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работа выполнена полностью;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логических рассуждениях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обосновании решения нет пробелов и ошибок;        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работа выполнена полностью»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допущена одна ошибка или два-три недочёта в выкладках, рисунках, чертежах или графиках (если эти виды работы не являлись специальным объектом проверки).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допущены более одна ошибки или более двух-трёх недочётов в выкладках, чертежах или графиках, но учащийся владеет обязательными умениями по проверяемой теме;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допущены существенные ошибки, показавшие, что учащийся не владеет обязательные умениями по данной теме в полной мере;</w:t>
      </w:r>
    </w:p>
    <w:p w:rsidR="00C138EA" w:rsidRPr="003743B0" w:rsidRDefault="00C138EA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информатике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Оценка практических работ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выполнил    работу    в    полном    объеме   с   соблюдением    необходимой последовательности действий;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проводит  работу  в  условиях,   обеспечивающих  получение   правильных результатов и выводов;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соблюдает правила техники безопасности;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ответе правильно и аккуратно выполняет все записи, таблицы, рисунки, чертежи,    графики, вычисления;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правильно выполняет анализ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ставится, если выполнены требования к оценке 5, но допущены 2-3 недочета, не     более одной ошибки и одного недочета.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работа выполнена не полностью, но объем выполненной части таков, что позволяет получить правильные результаты и выводы;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ходе проведения работы были допущены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работа выполнена не полностью и объем выполненной работы не позволяет сделать правильных выводов;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работа проводилась неправильно.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 Оценка устных ответов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понимает сущность вопроса, дает точное определение и истолкование основных понятий;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правильно анализирует условие задачи, строит алгоритм и записывает программу;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строит ответ по собственному плану, сопровождает ответ новыми примерами, умеет применить знания в новой ситуации;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может установить связь между изучаемым и ранее изученным материалом из курса информатики, а также с материалом, усвоенным при изучении других предметов.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умеет применять полученные знания при решении простых задач по готовому алгоритму;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допустил не более одной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допустил четыре-пять недочетов.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3. Оценка тестовых работ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учащийся выполнил   работу   в   полном   объеме   с   соблюдением    необходимой последовательности действий;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допустил не более 10% неверных ответов.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ставится, если выполнены требования к оценке 5, но допущены ошибки (не более 30% ответов от общего количества заданий).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учащийся выполнил работу в полном объеме, неверные ответы составляют от 30% до 50% ответов от общего числа заданий;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если работа выполнена не полностью, но объем выполненной части таков, что позволяет получить оценку.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работа, выполнена полностью, но количество правильных ответов не превышает 50% от общего числа заданий;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работа выполнена не полностью и объем выполненной работы не превышает 50% от общего числа заданий.</w:t>
      </w:r>
    </w:p>
    <w:p w:rsidR="00C138EA" w:rsidRPr="003743B0" w:rsidRDefault="00C138EA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географии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Оценивание устного ответа обучающегося: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ответ полный, правильный, отражающий основной материал курса;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правильно раскрыто содержание понятий, закономерностей, географических взаимосвязей и конкретизация их примерами;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ответ правильный, ученик в основном понимает материал, но четко определяет понятия и закономерности;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затрудняется в самостоятельном объяснении взаимосвязей, непоследовательно излагает материал, допускает ошибки в использовании  карт при ответе.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ответ неправильный;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Оценка практических умений обучающихся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2.1. Оценка за умение работать с картой и другими источниками географических знаний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2.2. Оценка умений проводить наблюдения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неправильное выполнение задания,  неумение сделать выводы на основе наблюдений.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обучения по химии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Оценивание устного ответа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дан полный и правильный ответ на основании изученных теорий,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материал изложен в определенной логической последовательности, литературным языком,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ответ самостоятельный.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дан полный и правильный ответ на основании изученных теорий,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материал изложен в определенной последовательности,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допущены 2-3 несущественные ошибки, исправленные по требованию учителя, или дан неполный и нечеткий ответ.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«3»: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·     дан полный ответ, но при этом допущена существенная ошибка или ответ неполный, построен несвязно.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ответ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обнаруживает непонимание основного содержания учебного материла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допущены существенные ошибки, которые уч-ся не может исправить при наводящих вопросах учителя.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Оценивание умений решать задачи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ошибок,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задача решена рациональным способом.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существенных ошибок, при этом задача решена, но не рациональным способом,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допущено не более двух несущественных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нет существенных ошибок,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·     допускается существенная ошибка в математических расчетах.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имеются существенные ошибки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решении.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3. Оценивание экспериментальных умений  (в процессе      выполнения практических работ по инструкции).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работа  выполнена полностью, сделаны правильные   наблюдения и выводы,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эксперимент осуществлен по плану, с учетом техники   безопасности и правил работы с веществами и приборами,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проявлены организационно-трудовые умения (поддерживается чистота рабочего места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порядок на столе, экономно используются реактивы).  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работа выполнена, сделаны правильные наблюдения и выводы: эксперимент выполнен неполно или наблюдаются несущественные ошибки в работе с веществами и приборами.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ответ неполный,   работа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выполнена правильно не менее чем наполовину допущена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существенная ошибка (в ходе эксперимента, в объяснении, в оформлении работы, по ТБ при работе с веществами и приборами),          которую учащийся исправляет по требованию учителя.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допущены две или       более существенные ошибки в ходе эксперимента, в объяснении, в оформлении  работы, по ТБ при работе с веществами и приборами),    которые учащийся не может исправить.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4. Оценивание умений решать экспериментальные задачи (следует учитывать наблюдения учителя и предъявляемые учащимся результаты выполнения опытов).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план решения задачи составлен правильно, осуществлен подбор химических реактивов и оборудования, дано полное объяснение и сделаны выводы.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план решения составлен правильно,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осуществлен подбор химических реактивов и оборудования.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допущено не более двух несущественных ошибок (в объяснении и выводах).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план  решения составлен правильно,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    осуществлен подбор химических  реактивов и оборудования.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    допущена существенная ошибка в объяснении и выводах.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допущены две  и более ошибки (в плане  решения,   в подборе химических,  реактивов и оборудования,   в объяснении и выводах).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5. Оценивание письменных контрольных работ (необходимо учитывать качество выполнения работы по заданиям, контрольная работа оценивается в целом).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дан полный ответ на основе изученных теорий, возможна несущественная ошибка.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допустима некоторая неполнота ответа, может быть не более двух несущественных ошибок.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работа выполнена неполно (но не менее чем наполовину), имеется не более одной существенной ошибки и при этом 2-3 несущественные.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  работа выполнена меньше чем наполовину,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    имеется несколько существенных ошибок. </w:t>
      </w:r>
    </w:p>
    <w:p w:rsidR="00C138EA" w:rsidRDefault="00C138EA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истории</w:t>
      </w:r>
      <w:proofErr w:type="gramEnd"/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обществознанию, экономике, праву</w:t>
      </w:r>
    </w:p>
    <w:p w:rsidR="005C2F44" w:rsidRPr="00100910" w:rsidRDefault="005C2F44" w:rsidP="00571A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Оценка «5» ставится, если  ученик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2F44" w:rsidRPr="00100910" w:rsidRDefault="005C2F44" w:rsidP="00571AD6">
      <w:pPr>
        <w:numPr>
          <w:ilvl w:val="0"/>
          <w:numId w:val="10"/>
        </w:numPr>
        <w:tabs>
          <w:tab w:val="clear" w:pos="360"/>
          <w:tab w:val="num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Показывает глубокое и полное знание и понимание всего объема 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5C2F44" w:rsidRPr="00100910" w:rsidRDefault="005C2F44" w:rsidP="00571AD6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наглядные пособия, справочные материалы, учебник, дополнительную литературу, первоисточники.</w:t>
      </w:r>
    </w:p>
    <w:p w:rsidR="005C2F44" w:rsidRPr="00100910" w:rsidRDefault="005C2F44" w:rsidP="00571AD6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Самостоятельно, уверенно и безошибочно 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5C2F44" w:rsidRPr="00571AD6" w:rsidRDefault="007B1F71" w:rsidP="00571A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="005C2F44" w:rsidRPr="00571AD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C2F44" w:rsidRPr="007B1F71">
        <w:rPr>
          <w:rFonts w:ascii="Times New Roman" w:eastAsia="Times New Roman" w:hAnsi="Times New Roman" w:cs="Times New Roman"/>
          <w:b/>
          <w:sz w:val="24"/>
          <w:szCs w:val="24"/>
        </w:rPr>
        <w:t>«4» ставится, если ученик:</w:t>
      </w:r>
    </w:p>
    <w:p w:rsidR="005C2F44" w:rsidRPr="00100910" w:rsidRDefault="005C2F44" w:rsidP="007B1F71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 преподавателя;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в основном усвоил учебный материал; подтверждает ответ  конкретными примерами; правильно отвечает на дополнительные вопросы учителя.</w:t>
      </w:r>
    </w:p>
    <w:p w:rsidR="005C2F44" w:rsidRPr="00100910" w:rsidRDefault="005C2F44" w:rsidP="007B1F71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внутрипредметные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связи. 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5C2F44" w:rsidRPr="00100910" w:rsidRDefault="005C2F44" w:rsidP="007B1F71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5C2F44" w:rsidRPr="00100910" w:rsidRDefault="005C2F44" w:rsidP="007B1F7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Оценка «3» ставится, если ученик: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систематизированно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>, фрагментарно, не всегда последовательно.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Показывает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недостаточную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091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Отвечает  неполно на вопросы учителя (упуская и основное), или воспроизводит содержание текста учебника, но недостаточно понимает отдельные положения,  имеющие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в этом тексте.</w:t>
      </w:r>
    </w:p>
    <w:p w:rsidR="005C2F44" w:rsidRPr="00100910" w:rsidRDefault="005C2F44" w:rsidP="007B1F71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5C2F44" w:rsidRPr="00100910" w:rsidRDefault="005C2F44" w:rsidP="007B1F7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Оценка «2» ставится, если ученик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2F44" w:rsidRPr="00100910" w:rsidRDefault="005C2F44" w:rsidP="007B1F7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Не усвоил и не раскрыл основное содержание материала; не делает выводов и обобщений.</w:t>
      </w:r>
    </w:p>
    <w:p w:rsidR="005C2F44" w:rsidRPr="00100910" w:rsidRDefault="005C2F44" w:rsidP="007B1F7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5C2F44" w:rsidRPr="00100910" w:rsidRDefault="005C2F44" w:rsidP="007B1F7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5C2F44" w:rsidRPr="00100910" w:rsidRDefault="005C2F44" w:rsidP="007B1F7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Не может ответить ни на один их поставленных вопросов.</w:t>
      </w:r>
    </w:p>
    <w:p w:rsidR="005C2F44" w:rsidRPr="00100910" w:rsidRDefault="005C2F44" w:rsidP="007B1F71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Полностью не усвоил материал.</w:t>
      </w:r>
    </w:p>
    <w:p w:rsidR="00C138EA" w:rsidRDefault="00C138EA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биологии</w:t>
      </w:r>
      <w:proofErr w:type="gramEnd"/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экологии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Оценивание устного ответа обучающегося: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  полно раскрыто содержание материала в объёме программы и учебника;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чётко и правильно даны определения и раскрыто содержание понятий,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использованы    научные термины;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для доказательства использованы различные умения, выводы из наблюдений и опытов;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· ответ самостоятельный.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раскрыто содержание материала, правильно даны определения, понятия и использованы научные термины, ответ самостоятельные,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выводах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а обобщениях из наблюдешь, опытов.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усвоено основное содержание учебного материала, но изложено фрагментарно;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· не всегда последовательно определение понятии недостаточно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чёткие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не использованы выводы и обобщения из наблюдения и опытов, допущены ошибки при их изложении;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допущены ошибки и неточности в использовании научной терминологии, определении понятии.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>·  основное содержание учебного материала не раскрыто; не даны ответы на вспомогательные вопросы учителя; допущены грубые ошибка в определении понятие, при использовании терминологии.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Оценка практических умений обучающихся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2.1. Оценка умений ставить опыты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определена цель опыта;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самостоятельно и последовательно проведены подбор оборудования и объектов, а также работа по закладке опыта;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научно, грамотно, логично описаны наблюдения и сформулированы выводы из опыта.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определена цель опыта; самостоятельно проведена работа по подбору оборудования, объектов при закладке опыта допускаются;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1-2 ошибки, в целом грамотно и логично описаны наблюдения, сформулированы основные выводы из опыта;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описании наблюдении допущены неточности, выводы неполные.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определена цель опыта, подбор оборудования и объектов, а также работы по закладке опыта проведены с помощью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допущены неточности я ошибка в закладке опыта, описании наблюдение, формировании выводов.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не определена самостоятельно цель опыта; не подготовлено нужное оборудование;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допущены существенные ошибки при закладке опыта и его оформлении.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2.2. Оценка умений проводить наблюдения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(учитывается правильность проведения; умение выделять существенные признаки, логичность и научную грамотность в оформлении результатов наблюдение и в выводах).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по заданию проведено наблюдение; выделены существенные признаке, логично, научно грамотно оформлены результаты наблюдения и выводы.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правильно по заданию проведено наблюдение, при выделении существенных признаков у наблюдаемого объекта (процесса), названы второстепенные;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допущена небрежность в оформлении наблюдение и выводов.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допущены неточности, 1-2 ошибка в проведении наблюдение по заданию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при выделении существенных признаков у наблюдаемого объекта (процесса) выделены лишь некоторые, допущены ошибки (1-2) в оформлении наблюдение и выводов.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 · допущены ошибки (3-4) в проведении наблюдение по заданию учителя;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неправильно выделены признака наблюдаемого объекта (процесса), допущены ошибки (3-4) в оформлении наблюдений и выводов.</w:t>
      </w:r>
    </w:p>
    <w:p w:rsidR="005C2F44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C138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физике</w:t>
      </w:r>
      <w:proofErr w:type="gramEnd"/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Оценивание устных ответов обучающихся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 · учащийся обнаруживает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правильно выполняет чертежи, схемы и графики, сопутствующие ответу;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lastRenderedPageBreak/>
        <w:t>· может установить связь между изучаемыми и ранее изученными в курсе физики вопросами, а также с материалом, усвоенным при изучении других предметов.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 ставится, если ответ удовлетворяет основным требованиям к ответу на оценку «5», но в нем не используются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ставится,   если   большая   часть   ответа   удовлетворяет требованиям к ответу на оценку «4», но обнаруживаются отдельные пробелы, не препятствующие дальнейшему усвоению программного материала; учащийся умеет применять полученные знания при решении простых задач с использованием  готовых  формул,  но  затрудняется  при  решении  задач, требующих преобразование формул.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ставится в том случае, если учащийся не овладел основными знаниями и умениями в соответствии с требованиями программы.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2. Оценивание результатов выполнения лабораторной работы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· учащийся выполняет работу в полном объеме с соблюдением необходимой последовательности проведения опытов и измерений;</w:t>
      </w:r>
    </w:p>
    <w:p w:rsidR="005C2F44" w:rsidRPr="00100910" w:rsidRDefault="005C2F44" w:rsidP="005C2F44">
      <w:pPr>
        <w:tabs>
          <w:tab w:val="left" w:pos="9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соблюдает требования безопасности труда;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в отчете правильно и аккуратно делает все записи, таблицы, рисунки, чертежи, графики, вычисления;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· без ошибок проводит анализ погрешностей (для 8-10 классов).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выполнены требования к оценке «5», но ученик допустил недочеты или негрубые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результаты не позволяют получить правильных выводов; опыты, измерения, вычисления, наблюдения производились неверно.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>Во всех случаях оценка снижается, если ученик не соблюдал требований безопасности труда.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3. Оценивание письменных контрольных работ (учитывается, какую часть работы ученик выполнил)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ответ полный и правильный, возможна несущественная ошибка.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ответ неполный или доведено не более двух несущественных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 работа выполнена не менее чем наполовину, допущена одна существенная ошибка и при этом две-три несущественные.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работа выполнена меньше чем наполовину или содержит,    несколько существенных ошибок.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4. Оценка умений решать расчетные задачи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ошибок, задача решена рациональным способом.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нет существенных ошибок, но допущена существенная ошибка в математических расчётах.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имеются существенные ошибки в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и в решении.</w:t>
      </w:r>
    </w:p>
    <w:p w:rsidR="005C2F44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7B1F71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обучения по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1F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физической культуре</w:t>
      </w:r>
    </w:p>
    <w:p w:rsidR="005C2F44" w:rsidRPr="00100910" w:rsidRDefault="005C2F44" w:rsidP="005C2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1. Оценивание качества выполнения упражнений (с учетом требований учебных нормативов).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 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«3»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5C2F44" w:rsidRPr="00100910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ab/>
      </w: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2. Оценивание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>, отнесенных по состоянию здоровья к специальной медицинской группе.</w:t>
      </w:r>
    </w:p>
    <w:p w:rsidR="005C2F44" w:rsidRPr="00100910" w:rsidRDefault="005C2F44" w:rsidP="005C2F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отметка  по физической культуре у обучающихся, отнесенных к специальной медицинской группе выставляется с учетом  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  с учетом динамики физической подготовленности и прилежания.</w:t>
      </w:r>
    </w:p>
    <w:p w:rsidR="005C2F44" w:rsidRPr="00100910" w:rsidRDefault="005C2F44" w:rsidP="005C2F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Основной акцент в оценивании учебных достижений по физической культуре обучающихся, имеющих выраженные отклонения в состоянии здоровья, должен быть сделан на стойкость их мотивации 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 </w:t>
      </w:r>
    </w:p>
    <w:p w:rsidR="005C2F44" w:rsidRDefault="005C2F44" w:rsidP="005C2F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  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культуры.</w:t>
      </w:r>
      <w:proofErr w:type="gramEnd"/>
    </w:p>
    <w:p w:rsidR="005C2F44" w:rsidRDefault="005C2F44" w:rsidP="005C2F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F44" w:rsidRDefault="005C2F44" w:rsidP="005C2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44" w:rsidRPr="00100910" w:rsidRDefault="005C2F44" w:rsidP="005C2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Оценивание результатов </w:t>
      </w:r>
      <w:proofErr w:type="gramStart"/>
      <w:r w:rsidRPr="00100910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обучения по </w:t>
      </w:r>
      <w:r w:rsidRPr="007B1F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основам</w:t>
      </w:r>
      <w:proofErr w:type="gramEnd"/>
      <w:r w:rsidRPr="007B1F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безопасности жизнедеятельности</w:t>
      </w:r>
    </w:p>
    <w:p w:rsidR="005C2F44" w:rsidRPr="00490CF6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</w:rPr>
        <w:t>«5»:</w:t>
      </w:r>
    </w:p>
    <w:p w:rsidR="005C2F44" w:rsidRPr="00100910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  <w:proofErr w:type="gramEnd"/>
    </w:p>
    <w:p w:rsidR="005C2F44" w:rsidRPr="00490CF6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</w:rPr>
        <w:t>«4»:</w:t>
      </w:r>
    </w:p>
    <w:p w:rsidR="005C2F44" w:rsidRPr="00100910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5C2F44" w:rsidRPr="00490CF6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</w:rPr>
        <w:t>«3»:</w:t>
      </w:r>
    </w:p>
    <w:p w:rsidR="005C2F44" w:rsidRPr="00100910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00910">
        <w:rPr>
          <w:rFonts w:ascii="Times New Roman" w:eastAsia="Times New Roman" w:hAnsi="Times New Roman" w:cs="Times New Roman"/>
          <w:sz w:val="24"/>
          <w:szCs w:val="24"/>
        </w:rPr>
        <w:t>допустил не более одной</w:t>
      </w:r>
      <w:proofErr w:type="gramEnd"/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5C2F44" w:rsidRPr="00490CF6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CF6">
        <w:rPr>
          <w:rFonts w:ascii="Times New Roman" w:eastAsia="Times New Roman" w:hAnsi="Times New Roman" w:cs="Times New Roman"/>
          <w:b/>
          <w:sz w:val="24"/>
          <w:szCs w:val="24"/>
        </w:rPr>
        <w:t>«2»:</w:t>
      </w:r>
    </w:p>
    <w:p w:rsidR="005C2F44" w:rsidRPr="00100910" w:rsidRDefault="005C2F44" w:rsidP="007B1F7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910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5C2F44" w:rsidRDefault="005C2F44" w:rsidP="007B1F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E5435" w:rsidRPr="00404901" w:rsidRDefault="005E5435" w:rsidP="00C25194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5435" w:rsidRPr="00404901" w:rsidSect="00C251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48F"/>
    <w:multiLevelType w:val="multilevel"/>
    <w:tmpl w:val="8900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F2F"/>
    <w:multiLevelType w:val="hybridMultilevel"/>
    <w:tmpl w:val="0E4A7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048D7"/>
    <w:multiLevelType w:val="hybridMultilevel"/>
    <w:tmpl w:val="538EE7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AF39D0"/>
    <w:multiLevelType w:val="hybridMultilevel"/>
    <w:tmpl w:val="C16A9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D1BCE"/>
    <w:multiLevelType w:val="multilevel"/>
    <w:tmpl w:val="E6CC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94732"/>
    <w:multiLevelType w:val="multilevel"/>
    <w:tmpl w:val="280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06BEC"/>
    <w:multiLevelType w:val="multilevel"/>
    <w:tmpl w:val="1978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E414F"/>
    <w:multiLevelType w:val="multilevel"/>
    <w:tmpl w:val="8D403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854585E"/>
    <w:multiLevelType w:val="hybridMultilevel"/>
    <w:tmpl w:val="7C649B40"/>
    <w:lvl w:ilvl="0" w:tplc="6F2451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A053513"/>
    <w:multiLevelType w:val="multilevel"/>
    <w:tmpl w:val="D00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255037"/>
    <w:multiLevelType w:val="hybridMultilevel"/>
    <w:tmpl w:val="FD58A888"/>
    <w:lvl w:ilvl="0" w:tplc="7C925FFE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375CF2"/>
    <w:multiLevelType w:val="hybridMultilevel"/>
    <w:tmpl w:val="51742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B002E"/>
    <w:multiLevelType w:val="hybridMultilevel"/>
    <w:tmpl w:val="666C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F5D70"/>
    <w:multiLevelType w:val="multilevel"/>
    <w:tmpl w:val="A044E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97C0802"/>
    <w:multiLevelType w:val="hybridMultilevel"/>
    <w:tmpl w:val="D6FAEFCE"/>
    <w:lvl w:ilvl="0" w:tplc="A064A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D1B75"/>
    <w:multiLevelType w:val="multilevel"/>
    <w:tmpl w:val="4076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85158C"/>
    <w:multiLevelType w:val="multilevel"/>
    <w:tmpl w:val="B106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F80E7A"/>
    <w:multiLevelType w:val="hybridMultilevel"/>
    <w:tmpl w:val="A17A45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75990"/>
    <w:multiLevelType w:val="multilevel"/>
    <w:tmpl w:val="83D02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2F6285"/>
    <w:multiLevelType w:val="multilevel"/>
    <w:tmpl w:val="8F3A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CE1A51"/>
    <w:multiLevelType w:val="multilevel"/>
    <w:tmpl w:val="86060AB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B083056"/>
    <w:multiLevelType w:val="multilevel"/>
    <w:tmpl w:val="1CF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B83A3C"/>
    <w:multiLevelType w:val="hybridMultilevel"/>
    <w:tmpl w:val="910CF8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C91F33"/>
    <w:multiLevelType w:val="hybridMultilevel"/>
    <w:tmpl w:val="6784A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483DBF"/>
    <w:multiLevelType w:val="hybridMultilevel"/>
    <w:tmpl w:val="BDFE68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6A2F2C"/>
    <w:multiLevelType w:val="multilevel"/>
    <w:tmpl w:val="AD40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C6D25"/>
    <w:multiLevelType w:val="hybridMultilevel"/>
    <w:tmpl w:val="3596321C"/>
    <w:lvl w:ilvl="0" w:tplc="4AA4CED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FF17245"/>
    <w:multiLevelType w:val="multilevel"/>
    <w:tmpl w:val="1298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F33FE6"/>
    <w:multiLevelType w:val="hybridMultilevel"/>
    <w:tmpl w:val="7162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D74BF4"/>
    <w:multiLevelType w:val="hybridMultilevel"/>
    <w:tmpl w:val="ABCC2428"/>
    <w:lvl w:ilvl="0" w:tplc="46301C78">
      <w:start w:val="1"/>
      <w:numFmt w:val="decimal"/>
      <w:lvlText w:val="%1)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8EF5BA9"/>
    <w:multiLevelType w:val="hybridMultilevel"/>
    <w:tmpl w:val="76B0E2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6CD90CAA"/>
    <w:multiLevelType w:val="multilevel"/>
    <w:tmpl w:val="0516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947E1A"/>
    <w:multiLevelType w:val="multilevel"/>
    <w:tmpl w:val="DCA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09011D"/>
    <w:multiLevelType w:val="hybridMultilevel"/>
    <w:tmpl w:val="0C4037DE"/>
    <w:lvl w:ilvl="0" w:tplc="47087A0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5">
    <w:nsid w:val="7B5B3330"/>
    <w:multiLevelType w:val="multilevel"/>
    <w:tmpl w:val="0D0C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7E7E12"/>
    <w:multiLevelType w:val="multilevel"/>
    <w:tmpl w:val="9FA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8"/>
  </w:num>
  <w:num w:numId="3">
    <w:abstractNumId w:val="30"/>
  </w:num>
  <w:num w:numId="4">
    <w:abstractNumId w:val="34"/>
  </w:num>
  <w:num w:numId="5">
    <w:abstractNumId w:val="3"/>
  </w:num>
  <w:num w:numId="6">
    <w:abstractNumId w:val="17"/>
  </w:num>
  <w:num w:numId="7">
    <w:abstractNumId w:val="14"/>
  </w:num>
  <w:num w:numId="8">
    <w:abstractNumId w:val="8"/>
  </w:num>
  <w:num w:numId="9">
    <w:abstractNumId w:val="25"/>
  </w:num>
  <w:num w:numId="10">
    <w:abstractNumId w:val="2"/>
  </w:num>
  <w:num w:numId="11">
    <w:abstractNumId w:val="11"/>
  </w:num>
  <w:num w:numId="12">
    <w:abstractNumId w:val="24"/>
  </w:num>
  <w:num w:numId="13">
    <w:abstractNumId w:val="1"/>
  </w:num>
  <w:num w:numId="14">
    <w:abstractNumId w:val="29"/>
  </w:num>
  <w:num w:numId="15">
    <w:abstractNumId w:val="12"/>
  </w:num>
  <w:num w:numId="16">
    <w:abstractNumId w:val="23"/>
  </w:num>
  <w:num w:numId="17">
    <w:abstractNumId w:val="22"/>
  </w:num>
  <w:num w:numId="18">
    <w:abstractNumId w:val="13"/>
  </w:num>
  <w:num w:numId="19">
    <w:abstractNumId w:val="7"/>
  </w:num>
  <w:num w:numId="20">
    <w:abstractNumId w:val="20"/>
  </w:num>
  <w:num w:numId="21">
    <w:abstractNumId w:val="26"/>
  </w:num>
  <w:num w:numId="22">
    <w:abstractNumId w:val="16"/>
  </w:num>
  <w:num w:numId="23">
    <w:abstractNumId w:val="36"/>
  </w:num>
  <w:num w:numId="24">
    <w:abstractNumId w:val="32"/>
  </w:num>
  <w:num w:numId="25">
    <w:abstractNumId w:val="4"/>
  </w:num>
  <w:num w:numId="26">
    <w:abstractNumId w:val="28"/>
  </w:num>
  <w:num w:numId="27">
    <w:abstractNumId w:val="0"/>
  </w:num>
  <w:num w:numId="28">
    <w:abstractNumId w:val="35"/>
  </w:num>
  <w:num w:numId="29">
    <w:abstractNumId w:val="21"/>
  </w:num>
  <w:num w:numId="30">
    <w:abstractNumId w:val="6"/>
  </w:num>
  <w:num w:numId="31">
    <w:abstractNumId w:val="9"/>
  </w:num>
  <w:num w:numId="32">
    <w:abstractNumId w:val="15"/>
  </w:num>
  <w:num w:numId="33">
    <w:abstractNumId w:val="5"/>
  </w:num>
  <w:num w:numId="34">
    <w:abstractNumId w:val="33"/>
  </w:num>
  <w:num w:numId="35">
    <w:abstractNumId w:val="19"/>
  </w:num>
  <w:num w:numId="36">
    <w:abstractNumId w:val="10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4901"/>
    <w:rsid w:val="00061BFE"/>
    <w:rsid w:val="00141987"/>
    <w:rsid w:val="001D155A"/>
    <w:rsid w:val="001E19C2"/>
    <w:rsid w:val="00232F6A"/>
    <w:rsid w:val="00247D7E"/>
    <w:rsid w:val="00272086"/>
    <w:rsid w:val="002B66C0"/>
    <w:rsid w:val="003743B0"/>
    <w:rsid w:val="004022AA"/>
    <w:rsid w:val="00404901"/>
    <w:rsid w:val="00571AD6"/>
    <w:rsid w:val="005C2F44"/>
    <w:rsid w:val="005E5435"/>
    <w:rsid w:val="006F1A06"/>
    <w:rsid w:val="0071079B"/>
    <w:rsid w:val="00735444"/>
    <w:rsid w:val="007B1F71"/>
    <w:rsid w:val="007C1611"/>
    <w:rsid w:val="007E2E45"/>
    <w:rsid w:val="008C4E72"/>
    <w:rsid w:val="00921DD1"/>
    <w:rsid w:val="009B7C3C"/>
    <w:rsid w:val="00A1638F"/>
    <w:rsid w:val="00C0685E"/>
    <w:rsid w:val="00C138EA"/>
    <w:rsid w:val="00C25194"/>
    <w:rsid w:val="00C86A62"/>
    <w:rsid w:val="00F0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0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2F44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C2F4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5C2F44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9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0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0490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4049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4049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0490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04901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4049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490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a">
    <w:name w:val="Body Text"/>
    <w:basedOn w:val="a"/>
    <w:link w:val="ab"/>
    <w:qFormat/>
    <w:rsid w:val="00404901"/>
    <w:pPr>
      <w:widowControl w:val="0"/>
      <w:autoSpaceDE w:val="0"/>
      <w:autoSpaceDN w:val="0"/>
      <w:adjustRightInd w:val="0"/>
      <w:spacing w:after="0" w:line="240" w:lineRule="auto"/>
      <w:ind w:left="222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rsid w:val="00404901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404901"/>
    <w:pPr>
      <w:widowControl w:val="0"/>
      <w:autoSpaceDE w:val="0"/>
      <w:autoSpaceDN w:val="0"/>
      <w:adjustRightInd w:val="0"/>
      <w:spacing w:after="0" w:line="240" w:lineRule="auto"/>
      <w:ind w:left="93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c">
    <w:name w:val="Сноска_"/>
    <w:basedOn w:val="a0"/>
    <w:link w:val="ad"/>
    <w:rsid w:val="0040490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d">
    <w:name w:val="Сноска"/>
    <w:basedOn w:val="a"/>
    <w:link w:val="ac"/>
    <w:rsid w:val="00404901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styleId="ae">
    <w:name w:val="Emphasis"/>
    <w:basedOn w:val="a0"/>
    <w:uiPriority w:val="20"/>
    <w:qFormat/>
    <w:rsid w:val="00404901"/>
    <w:rPr>
      <w:i/>
      <w:iCs/>
    </w:rPr>
  </w:style>
  <w:style w:type="paragraph" w:styleId="af">
    <w:name w:val="Subtitle"/>
    <w:basedOn w:val="a"/>
    <w:next w:val="a"/>
    <w:link w:val="af0"/>
    <w:uiPriority w:val="11"/>
    <w:qFormat/>
    <w:rsid w:val="004049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4049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01">
    <w:name w:val="fontstyle01"/>
    <w:basedOn w:val="a0"/>
    <w:rsid w:val="00404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04901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404901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404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04901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af1">
    <w:name w:val="footer"/>
    <w:basedOn w:val="a"/>
    <w:link w:val="af2"/>
    <w:unhideWhenUsed/>
    <w:rsid w:val="0040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04901"/>
    <w:rPr>
      <w:rFonts w:eastAsiaTheme="minorEastAsia"/>
      <w:lang w:eastAsia="ru-RU"/>
    </w:rPr>
  </w:style>
  <w:style w:type="paragraph" w:styleId="af3">
    <w:name w:val="No Spacing"/>
    <w:uiPriority w:val="1"/>
    <w:qFormat/>
    <w:rsid w:val="00247D7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5C2F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C2F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C2F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Normal (Web)"/>
    <w:basedOn w:val="a"/>
    <w:uiPriority w:val="99"/>
    <w:unhideWhenUsed/>
    <w:rsid w:val="005C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uiPriority w:val="22"/>
    <w:qFormat/>
    <w:rsid w:val="005C2F44"/>
    <w:rPr>
      <w:b/>
      <w:bCs/>
    </w:rPr>
  </w:style>
  <w:style w:type="character" w:customStyle="1" w:styleId="af6">
    <w:name w:val="Основной текст_"/>
    <w:link w:val="4"/>
    <w:locked/>
    <w:rsid w:val="005C2F44"/>
    <w:rPr>
      <w:sz w:val="23"/>
      <w:szCs w:val="23"/>
      <w:shd w:val="clear" w:color="auto" w:fill="FFFFFF"/>
    </w:rPr>
  </w:style>
  <w:style w:type="character" w:customStyle="1" w:styleId="12">
    <w:name w:val="Основной текст1"/>
    <w:rsid w:val="005C2F44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/>
    </w:rPr>
  </w:style>
  <w:style w:type="paragraph" w:customStyle="1" w:styleId="4">
    <w:name w:val="Основной текст4"/>
    <w:basedOn w:val="a"/>
    <w:link w:val="af6"/>
    <w:rsid w:val="005C2F44"/>
    <w:pPr>
      <w:widowControl w:val="0"/>
      <w:shd w:val="clear" w:color="auto" w:fill="FFFFFF"/>
      <w:spacing w:before="540" w:after="0" w:line="274" w:lineRule="exact"/>
      <w:ind w:hanging="380"/>
    </w:pPr>
    <w:rPr>
      <w:rFonts w:eastAsiaTheme="minorHAnsi"/>
      <w:sz w:val="23"/>
      <w:szCs w:val="23"/>
      <w:lang w:eastAsia="en-US"/>
    </w:rPr>
  </w:style>
  <w:style w:type="numbering" w:customStyle="1" w:styleId="13">
    <w:name w:val="Нет списка1"/>
    <w:next w:val="a2"/>
    <w:semiHidden/>
    <w:rsid w:val="005C2F44"/>
  </w:style>
  <w:style w:type="paragraph" w:customStyle="1" w:styleId="14">
    <w:name w:val="Знак1"/>
    <w:basedOn w:val="a"/>
    <w:rsid w:val="005C2F4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5C2F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5C2F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5">
    <w:name w:val="Body Text Indent 2"/>
    <w:basedOn w:val="a"/>
    <w:link w:val="26"/>
    <w:rsid w:val="005C2F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5C2F4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7">
    <w:name w:val="page number"/>
    <w:basedOn w:val="a0"/>
    <w:rsid w:val="005C2F44"/>
  </w:style>
  <w:style w:type="paragraph" w:customStyle="1" w:styleId="Default">
    <w:name w:val="Default"/>
    <w:rsid w:val="005C2F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7">
    <w:name w:val="Заголовок №2_"/>
    <w:link w:val="210"/>
    <w:locked/>
    <w:rsid w:val="005C2F44"/>
    <w:rPr>
      <w:b/>
      <w:bCs/>
      <w:sz w:val="23"/>
      <w:szCs w:val="23"/>
      <w:shd w:val="clear" w:color="auto" w:fill="FFFFFF"/>
    </w:rPr>
  </w:style>
  <w:style w:type="paragraph" w:customStyle="1" w:styleId="210">
    <w:name w:val="Заголовок №21"/>
    <w:basedOn w:val="a"/>
    <w:link w:val="27"/>
    <w:rsid w:val="005C2F44"/>
    <w:pPr>
      <w:widowControl w:val="0"/>
      <w:shd w:val="clear" w:color="auto" w:fill="FFFFFF"/>
      <w:spacing w:before="300" w:after="600" w:line="278" w:lineRule="exact"/>
      <w:ind w:hanging="720"/>
      <w:jc w:val="center"/>
      <w:outlineLvl w:val="1"/>
    </w:pPr>
    <w:rPr>
      <w:rFonts w:eastAsiaTheme="minorHAnsi"/>
      <w:b/>
      <w:bCs/>
      <w:sz w:val="23"/>
      <w:szCs w:val="23"/>
      <w:lang w:eastAsia="en-US"/>
    </w:rPr>
  </w:style>
  <w:style w:type="paragraph" w:styleId="af8">
    <w:name w:val="Title"/>
    <w:basedOn w:val="a"/>
    <w:next w:val="a"/>
    <w:link w:val="af9"/>
    <w:uiPriority w:val="10"/>
    <w:qFormat/>
    <w:rsid w:val="005C2F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9">
    <w:name w:val="Название Знак"/>
    <w:basedOn w:val="a0"/>
    <w:link w:val="af8"/>
    <w:uiPriority w:val="10"/>
    <w:rsid w:val="005C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55</Pages>
  <Words>30975</Words>
  <Characters>176563</Characters>
  <Application>Microsoft Office Word</Application>
  <DocSecurity>0</DocSecurity>
  <Lines>1471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2024-01-31T09:35:00Z</cp:lastPrinted>
  <dcterms:created xsi:type="dcterms:W3CDTF">2024-01-26T13:45:00Z</dcterms:created>
  <dcterms:modified xsi:type="dcterms:W3CDTF">2024-02-01T07:49:00Z</dcterms:modified>
</cp:coreProperties>
</file>